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3038475</wp:posOffset>
                </wp:positionH>
                <wp:positionV relativeFrom="paragraph">
                  <wp:posOffset>40640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62B7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3.2pt" to="384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477E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 </w:t>
      </w:r>
      <w:r w:rsidR="00DB5DB3">
        <w:rPr>
          <w:i/>
          <w:sz w:val="24"/>
          <w:szCs w:val="24"/>
          <w:lang w:val="en-US"/>
        </w:rPr>
        <w:t xml:space="preserve">           </w:t>
      </w:r>
      <w:r w:rsidRPr="00FC4842">
        <w:rPr>
          <w:i/>
          <w:sz w:val="24"/>
          <w:szCs w:val="24"/>
          <w:lang w:val="en-US"/>
        </w:rPr>
        <w:t xml:space="preserve">           Hà Nội, ngày…</w:t>
      </w:r>
      <w:proofErr w:type="gramStart"/>
      <w:r w:rsidRPr="00FC4842">
        <w:rPr>
          <w:i/>
          <w:sz w:val="24"/>
          <w:szCs w:val="24"/>
          <w:lang w:val="en-US"/>
        </w:rPr>
        <w:t>….tháng</w:t>
      </w:r>
      <w:proofErr w:type="gramEnd"/>
      <w:r w:rsidRPr="00FC4842">
        <w:rPr>
          <w:i/>
          <w:sz w:val="24"/>
          <w:szCs w:val="24"/>
          <w:lang w:val="en-US"/>
        </w:rPr>
        <w:t>……năm 2022.</w:t>
      </w:r>
    </w:p>
    <w:p w:rsidR="00DB5DB3" w:rsidRDefault="00DB5DB3">
      <w:pPr>
        <w:rPr>
          <w:i/>
          <w:sz w:val="24"/>
          <w:szCs w:val="24"/>
          <w:lang w:val="en-US"/>
        </w:rPr>
      </w:pPr>
    </w:p>
    <w:p w:rsidR="008502F0" w:rsidRPr="00114490" w:rsidRDefault="00A402DE" w:rsidP="009412D8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QUY CHẾ LÀM VIỆC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>ĐẠI HỘI ĐỒNG CỔ ĐÔNG BẤT THƯỜNG NĂM 2022</w:t>
      </w:r>
    </w:p>
    <w:p w:rsidR="009412D8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>CÔNG TY CỔ PHẦN CÔNG NGHIỆP KHOÁNG SẢN BÌNH THUẬN</w:t>
      </w:r>
    </w:p>
    <w:p w:rsidR="008371E6" w:rsidRDefault="008371E6" w:rsidP="008371E6">
      <w:pPr>
        <w:pStyle w:val="NoSpacing"/>
        <w:jc w:val="center"/>
        <w:rPr>
          <w:b/>
          <w:i/>
          <w:sz w:val="24"/>
          <w:szCs w:val="24"/>
          <w:lang w:val="en-US"/>
        </w:rPr>
      </w:pPr>
      <w:r w:rsidRPr="006F2835">
        <w:rPr>
          <w:b/>
          <w:i/>
          <w:sz w:val="24"/>
          <w:szCs w:val="24"/>
          <w:lang w:val="en-US"/>
        </w:rPr>
        <w:t>(Tổ chức ngày……tháng…</w:t>
      </w:r>
      <w:proofErr w:type="gramStart"/>
      <w:r w:rsidRPr="006F2835">
        <w:rPr>
          <w:b/>
          <w:i/>
          <w:sz w:val="24"/>
          <w:szCs w:val="24"/>
          <w:lang w:val="en-US"/>
        </w:rPr>
        <w:t>….năm</w:t>
      </w:r>
      <w:proofErr w:type="gramEnd"/>
      <w:r w:rsidRPr="006F2835">
        <w:rPr>
          <w:b/>
          <w:i/>
          <w:sz w:val="24"/>
          <w:szCs w:val="24"/>
          <w:lang w:val="en-US"/>
        </w:rPr>
        <w:t xml:space="preserve"> 2022)</w:t>
      </w:r>
    </w:p>
    <w:p w:rsidR="008371E6" w:rsidRDefault="008371E6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A402DE" w:rsidRPr="00114490" w:rsidRDefault="00A402DE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955643" w:rsidRDefault="00A402DE" w:rsidP="00955643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ăn cứ </w:t>
      </w:r>
      <w:r w:rsidR="00132244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hông báo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ủ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a N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hóm 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lớn công ty cổ phần 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ông nghiệp khoáng sản Bình Thuận ngày 25 tháng 6 năm 2022 về 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v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iệ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tổ chức Đại hội đồ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bất thường. </w:t>
      </w:r>
    </w:p>
    <w:p w:rsidR="00A402DE" w:rsidRDefault="00A402DE" w:rsidP="00955643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Để 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 là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m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v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iệ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đạt kết quả cao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thực hiện theo chương trình, kế hoạ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ch v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à những quy </w:t>
      </w:r>
      <w:r w:rsidR="00132244">
        <w:rPr>
          <w:rFonts w:asciiTheme="majorHAnsi" w:hAnsiTheme="majorHAnsi" w:cstheme="majorHAnsi"/>
          <w:sz w:val="24"/>
          <w:szCs w:val="24"/>
          <w:lang w:val="en-US"/>
        </w:rPr>
        <w:t xml:space="preserve">định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củ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a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iều lệ hoạt động công ty cổ phần 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ông nghiệp khoáng sản Bình Thuận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Ban tổ chứ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c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 xây dự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ng Q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uy chế làm việc của 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 với những nội dung cụ thể như sau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: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524366" w:rsidRPr="00955643" w:rsidRDefault="00524366" w:rsidP="00955643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402DE" w:rsidRPr="00132244" w:rsidRDefault="00A402DE" w:rsidP="00955643">
      <w:pPr>
        <w:pStyle w:val="NoSpacing"/>
        <w:jc w:val="both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132244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Mục tiêu</w:t>
      </w:r>
      <w:r w:rsidR="00955643" w:rsidRPr="00132244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:</w:t>
      </w:r>
      <w:r w:rsidRPr="00132244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 xml:space="preserve"> </w:t>
      </w:r>
    </w:p>
    <w:p w:rsidR="00A402DE" w:rsidRPr="00955643" w:rsidRDefault="00A402DE" w:rsidP="00955643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Đảm bảo 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nguyên tắc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ông khai, công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bằng và dân chủ</w:t>
      </w:r>
      <w:r w:rsidR="00955643" w:rsidRPr="00955643">
        <w:rPr>
          <w:rFonts w:asciiTheme="majorHAnsi" w:hAnsiTheme="majorHAnsi" w:cstheme="majorHAnsi"/>
          <w:sz w:val="24"/>
          <w:szCs w:val="24"/>
          <w:lang w:val="en-US"/>
        </w:rPr>
        <w:t>;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A402DE" w:rsidRDefault="00A402DE" w:rsidP="00955643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Tạo điều kiện thuận lợi cho công tác tổ chức và tiến hành Đại hội đồng </w:t>
      </w:r>
      <w:r w:rsidR="00132244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đông. </w:t>
      </w:r>
    </w:p>
    <w:p w:rsidR="00955643" w:rsidRDefault="00955643" w:rsidP="00955643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955643" w:rsidRPr="00955643" w:rsidRDefault="00955643" w:rsidP="00955643">
      <w:pPr>
        <w:pStyle w:val="NoSpacing"/>
        <w:ind w:left="72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>CHƯƠNG I</w:t>
      </w:r>
    </w:p>
    <w:p w:rsidR="00955643" w:rsidRPr="00955643" w:rsidRDefault="00955643" w:rsidP="00955643">
      <w:pPr>
        <w:pStyle w:val="NoSpacing"/>
        <w:ind w:left="72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>NHỮNG QUY ĐỊNH CHUNG</w:t>
      </w:r>
    </w:p>
    <w:p w:rsidR="00955643" w:rsidRPr="00955643" w:rsidRDefault="00955643" w:rsidP="00955643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402DE" w:rsidRPr="00955643" w:rsidRDefault="00A402DE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1. Phạm vi áp dụng. </w:t>
      </w:r>
    </w:p>
    <w:p w:rsidR="00A402DE" w:rsidRDefault="00A402DE" w:rsidP="00955643">
      <w:pPr>
        <w:pStyle w:val="NoSpacing"/>
        <w:numPr>
          <w:ilvl w:val="1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Q</w:t>
      </w:r>
      <w:r w:rsidR="00955643">
        <w:rPr>
          <w:rFonts w:asciiTheme="majorHAnsi" w:hAnsiTheme="majorHAnsi" w:cstheme="majorHAnsi"/>
          <w:sz w:val="24"/>
          <w:szCs w:val="24"/>
          <w:lang w:val="en-US"/>
        </w:rPr>
        <w:t>uy chế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này được sử dụng cho việc tổ chức </w:t>
      </w:r>
      <w:r w:rsidR="00955643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 đồng </w:t>
      </w:r>
      <w:r w:rsidR="00955643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ổ đông bất thường năm 2022 của công ty cổ phầ</w:t>
      </w:r>
      <w:r w:rsidR="00955643">
        <w:rPr>
          <w:rFonts w:asciiTheme="majorHAnsi" w:hAnsiTheme="majorHAnsi" w:cstheme="majorHAnsi"/>
          <w:sz w:val="24"/>
          <w:szCs w:val="24"/>
          <w:lang w:val="en-US"/>
        </w:rPr>
        <w:t>n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ông nghiệp khoáng sản Bình Thuận </w:t>
      </w:r>
      <w:r w:rsidR="007304FB">
        <w:rPr>
          <w:rFonts w:asciiTheme="majorHAnsi" w:hAnsiTheme="majorHAnsi" w:cstheme="majorHAnsi"/>
          <w:sz w:val="24"/>
          <w:szCs w:val="24"/>
          <w:lang w:val="en-US"/>
        </w:rPr>
        <w:t>(S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au đây gọi tắt là </w:t>
      </w:r>
      <w:r w:rsidR="007304FB">
        <w:rPr>
          <w:rFonts w:asciiTheme="majorHAnsi" w:hAnsiTheme="majorHAnsi" w:cstheme="majorHAnsi"/>
          <w:sz w:val="24"/>
          <w:szCs w:val="24"/>
          <w:lang w:val="en-US"/>
        </w:rPr>
        <w:t>“Công ty”)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A402DE" w:rsidRPr="00955643" w:rsidRDefault="007304FB" w:rsidP="007304FB">
      <w:pPr>
        <w:pStyle w:val="NoSpacing"/>
        <w:numPr>
          <w:ilvl w:val="1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Quy chế này</w:t>
      </w:r>
      <w:r w:rsidR="00A402DE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quy định cụ thể quyền và nghĩa vụ củ</w:t>
      </w:r>
      <w:r>
        <w:rPr>
          <w:rFonts w:asciiTheme="majorHAnsi" w:hAnsiTheme="majorHAnsi" w:cstheme="majorHAnsi"/>
          <w:sz w:val="24"/>
          <w:szCs w:val="24"/>
          <w:lang w:val="en-US"/>
        </w:rPr>
        <w:t>a các bên tham gia Đ</w:t>
      </w:r>
      <w:r w:rsidR="00A402DE" w:rsidRPr="00955643">
        <w:rPr>
          <w:rFonts w:asciiTheme="majorHAnsi" w:hAnsiTheme="majorHAnsi" w:cstheme="majorHAnsi"/>
          <w:sz w:val="24"/>
          <w:szCs w:val="24"/>
          <w:lang w:val="en-US"/>
        </w:rPr>
        <w:t>ại hội, điều kiện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A402DE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thể thứ</w:t>
      </w:r>
      <w:r w:rsidR="00E42451">
        <w:rPr>
          <w:rFonts w:asciiTheme="majorHAnsi" w:hAnsiTheme="majorHAnsi" w:cstheme="majorHAnsi"/>
          <w:sz w:val="24"/>
          <w:szCs w:val="24"/>
          <w:lang w:val="en-US"/>
        </w:rPr>
        <w:t>c hành Đ</w:t>
      </w:r>
      <w:r w:rsidR="00A402DE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hội. </w:t>
      </w:r>
    </w:p>
    <w:p w:rsidR="00A402DE" w:rsidRPr="007304FB" w:rsidRDefault="00A402DE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304FB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2. Đối tượng áp dụng. </w:t>
      </w:r>
    </w:p>
    <w:p w:rsidR="00A402DE" w:rsidRDefault="007304FB" w:rsidP="007304F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Cổ đông</w:t>
      </w:r>
      <w:r w:rsidR="00A402DE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và các bên tham gia c</w:t>
      </w:r>
      <w:r>
        <w:rPr>
          <w:rFonts w:asciiTheme="majorHAnsi" w:hAnsiTheme="majorHAnsi" w:cstheme="majorHAnsi"/>
          <w:sz w:val="24"/>
          <w:szCs w:val="24"/>
          <w:lang w:val="en-US"/>
        </w:rPr>
        <w:t>ó trách nhiệm</w:t>
      </w:r>
      <w:r w:rsidR="00A402DE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thực hiện theo các quy định tại Quy chế này. </w:t>
      </w:r>
    </w:p>
    <w:p w:rsidR="007304FB" w:rsidRDefault="007304FB" w:rsidP="007304F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304FB" w:rsidRPr="008A2411" w:rsidRDefault="007304FB" w:rsidP="008A2411">
      <w:pPr>
        <w:pStyle w:val="NoSpacing"/>
        <w:ind w:firstLine="72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8A2411">
        <w:rPr>
          <w:rFonts w:asciiTheme="majorHAnsi" w:hAnsiTheme="majorHAnsi" w:cstheme="majorHAnsi"/>
          <w:b/>
          <w:sz w:val="24"/>
          <w:szCs w:val="24"/>
          <w:lang w:val="en-US"/>
        </w:rPr>
        <w:t>CHƯƠNG II</w:t>
      </w:r>
    </w:p>
    <w:p w:rsidR="007304FB" w:rsidRPr="008A2411" w:rsidRDefault="007304FB" w:rsidP="008A2411">
      <w:pPr>
        <w:pStyle w:val="NoSpacing"/>
        <w:ind w:firstLine="72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8A2411">
        <w:rPr>
          <w:rFonts w:asciiTheme="majorHAnsi" w:hAnsiTheme="majorHAnsi" w:cstheme="majorHAnsi"/>
          <w:b/>
          <w:sz w:val="24"/>
          <w:szCs w:val="24"/>
          <w:lang w:val="en-US"/>
        </w:rPr>
        <w:t>QUYỀN VÀ NGHĨA VỤ CỦA CÁC BÊN THAM GIA ĐẠI HỘI</w:t>
      </w:r>
    </w:p>
    <w:p w:rsidR="007304FB" w:rsidRDefault="007304FB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402DE" w:rsidRPr="007304FB" w:rsidRDefault="00A402DE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304FB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3. Thành phần tham dự Đại hội đồng </w:t>
      </w:r>
      <w:r w:rsidR="007304FB" w:rsidRPr="007304FB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r w:rsidRPr="007304FB">
        <w:rPr>
          <w:rFonts w:asciiTheme="majorHAnsi" w:hAnsiTheme="majorHAnsi" w:cstheme="majorHAnsi"/>
          <w:b/>
          <w:sz w:val="24"/>
          <w:szCs w:val="24"/>
          <w:lang w:val="en-US"/>
        </w:rPr>
        <w:t xml:space="preserve">ổ đông bất thường năm 2022. </w:t>
      </w:r>
    </w:p>
    <w:p w:rsidR="007304FB" w:rsidRPr="00955643" w:rsidRDefault="00A402DE" w:rsidP="008A2411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Cổ đông sở hữu cổ phần của </w:t>
      </w:r>
      <w:r w:rsidR="008A2411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ông ty trong </w:t>
      </w:r>
      <w:r w:rsidR="008A2411">
        <w:rPr>
          <w:rFonts w:asciiTheme="majorHAnsi" w:hAnsiTheme="majorHAnsi" w:cstheme="majorHAnsi"/>
          <w:sz w:val="24"/>
          <w:szCs w:val="24"/>
          <w:lang w:val="en-US"/>
        </w:rPr>
        <w:t>D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anh sách cổ đông </w:t>
      </w:r>
      <w:r w:rsidR="007304FB">
        <w:rPr>
          <w:rFonts w:asciiTheme="majorHAnsi" w:hAnsiTheme="majorHAnsi" w:cstheme="majorHAnsi"/>
          <w:sz w:val="24"/>
          <w:szCs w:val="24"/>
          <w:lang w:val="en-US"/>
        </w:rPr>
        <w:t>chốt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ngày 17 tháng 6 năm 2022. </w:t>
      </w:r>
    </w:p>
    <w:p w:rsidR="00A402DE" w:rsidRPr="00524366" w:rsidRDefault="00A402DE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24366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4. Quyền và nghĩa vụ của các cổ đông. </w:t>
      </w:r>
    </w:p>
    <w:p w:rsidR="00A402DE" w:rsidRPr="00955643" w:rsidRDefault="00A402DE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24366">
        <w:rPr>
          <w:rFonts w:asciiTheme="majorHAnsi" w:hAnsiTheme="majorHAnsi" w:cstheme="majorHAnsi"/>
          <w:sz w:val="24"/>
          <w:szCs w:val="24"/>
          <w:lang w:val="en-US"/>
        </w:rPr>
        <w:t>4.1</w:t>
      </w:r>
      <w:r w:rsidR="007304FB" w:rsidRPr="0052436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2436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C4831" w:rsidRPr="00524366">
        <w:rPr>
          <w:rFonts w:asciiTheme="majorHAnsi" w:hAnsiTheme="majorHAnsi" w:cstheme="majorHAnsi"/>
          <w:sz w:val="24"/>
          <w:szCs w:val="24"/>
          <w:lang w:val="en-US"/>
        </w:rPr>
        <w:t>Quyền của các cổ đông khi tham dự đại hội</w:t>
      </w:r>
      <w:r w:rsidR="007304FB" w:rsidRPr="00524366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Default="007304FB" w:rsidP="007304F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Tất cả các cổ đông của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công ty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đều có quyền tham dự và biểu quyết các vấn đề thuộc thẩm quyền của Đại hội đồ</w:t>
      </w:r>
      <w:r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ổ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đông;</w:t>
      </w:r>
    </w:p>
    <w:p w:rsidR="003C4831" w:rsidRPr="00955643" w:rsidRDefault="007304FB" w:rsidP="007304F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 Trường hợp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không thể tham dự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cổ đông có thể ủy quyền cho người khác tham dự và biểu quyết các vấn đề thuộc thẩm quyền của mình. 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>Việc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ủy quyền này phải được lập thành văn bản theo mẫu đính kèm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 xml:space="preserve"> t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>ông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báo mời họp Đại hội đồng cổ đông của công ty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văn bản ủy quyền phải có logo 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>“NHÓM CỔ ĐÔNG LỚN KSA”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đóng ở góc 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>trên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phía bên trái của văn bản và phải có ch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>ữ ký theo quy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định sau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7844EB" w:rsidRDefault="00BC31BB" w:rsidP="00BC31B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+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Trường hợp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cổ đông là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cá nhân là người ủy quyền thì phải có ch</w:t>
      </w:r>
      <w:r>
        <w:rPr>
          <w:rFonts w:asciiTheme="majorHAnsi" w:hAnsiTheme="majorHAnsi" w:cstheme="majorHAnsi"/>
          <w:sz w:val="24"/>
          <w:szCs w:val="24"/>
          <w:lang w:val="en-US"/>
        </w:rPr>
        <w:t>ữ ký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của cổ đông đó</w:t>
      </w:r>
    </w:p>
    <w:p w:rsidR="007844EB" w:rsidRDefault="007844EB" w:rsidP="00BC31B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3C4831" w:rsidRPr="00955643" w:rsidRDefault="003C4831" w:rsidP="00BC31B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 và người được ủy quyền dự họp</w:t>
      </w:r>
      <w:r w:rsidR="00BC31BB">
        <w:rPr>
          <w:rFonts w:asciiTheme="majorHAnsi" w:hAnsiTheme="majorHAnsi" w:cstheme="majorHAnsi"/>
          <w:sz w:val="24"/>
          <w:szCs w:val="24"/>
          <w:lang w:val="en-US"/>
        </w:rPr>
        <w:t>;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BC31BB" w:rsidP="00BC31B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+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Trường hợp người đại diện theo ủy quyền của cổ đông là tổ chức là người ủy quyền thì phải có chữ ký của người đại diện theo ủy quyền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người đại diện theo pháp luật của cổ đông và người được ủy quyền dự họp. </w:t>
      </w:r>
    </w:p>
    <w:p w:rsidR="003C4831" w:rsidRPr="00955643" w:rsidRDefault="00BC31BB" w:rsidP="00BC31BB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Ngoài các tài liệu </w:t>
      </w:r>
      <w:r>
        <w:rPr>
          <w:rFonts w:asciiTheme="majorHAnsi" w:hAnsiTheme="majorHAnsi" w:cstheme="majorHAnsi"/>
          <w:sz w:val="24"/>
          <w:szCs w:val="24"/>
          <w:lang w:val="en-US"/>
        </w:rPr>
        <w:t>được phát trong 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>
        <w:rPr>
          <w:rFonts w:asciiTheme="majorHAnsi" w:hAnsiTheme="majorHAnsi" w:cstheme="majorHAnsi"/>
          <w:sz w:val="24"/>
          <w:szCs w:val="24"/>
          <w:lang w:val="en-US"/>
        </w:rPr>
        <w:t>, mỗi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cổ đông tham dự Đại hội đồng cổ đông còn được phát 01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(Một)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phiếu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biểu quyết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trên đó có g</w:t>
      </w:r>
      <w:r>
        <w:rPr>
          <w:rFonts w:asciiTheme="majorHAnsi" w:hAnsiTheme="majorHAnsi" w:cstheme="majorHAnsi"/>
          <w:sz w:val="24"/>
          <w:szCs w:val="24"/>
          <w:lang w:val="en-US"/>
        </w:rPr>
        <w:t>hi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số cổ phần có quyền biểu quyết mà cổ đông đ</w:t>
      </w:r>
      <w:r>
        <w:rPr>
          <w:rFonts w:asciiTheme="majorHAnsi" w:hAnsiTheme="majorHAnsi" w:cstheme="majorHAnsi"/>
          <w:sz w:val="24"/>
          <w:szCs w:val="24"/>
          <w:lang w:val="en-US"/>
        </w:rPr>
        <w:t>ó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nắm giữ hoặc được ủy quyền. </w:t>
      </w:r>
      <w:r>
        <w:rPr>
          <w:rFonts w:asciiTheme="majorHAnsi" w:hAnsiTheme="majorHAnsi" w:cstheme="majorHAnsi"/>
          <w:sz w:val="24"/>
          <w:szCs w:val="24"/>
          <w:lang w:val="en-US"/>
        </w:rPr>
        <w:t>Phiếu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biểu quyết này được sử dụ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ng khi Chủ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đề nghị biểu quyết thông qua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các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vấn đề đã được thảo luậ</w:t>
      </w:r>
      <w:r>
        <w:rPr>
          <w:rFonts w:asciiTheme="majorHAnsi" w:hAnsiTheme="majorHAnsi" w:cstheme="majorHAnsi"/>
          <w:sz w:val="24"/>
          <w:szCs w:val="24"/>
          <w:lang w:val="en-US"/>
        </w:rPr>
        <w:t>n và/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hoặc </w:t>
      </w:r>
      <w:r w:rsidR="00232251">
        <w:rPr>
          <w:rFonts w:asciiTheme="majorHAnsi" w:hAnsiTheme="majorHAnsi" w:cstheme="majorHAnsi"/>
          <w:sz w:val="24"/>
          <w:szCs w:val="24"/>
          <w:lang w:val="en-US"/>
        </w:rPr>
        <w:t>x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in ý kiế</w:t>
      </w:r>
      <w:r w:rsidR="00232251">
        <w:rPr>
          <w:rFonts w:asciiTheme="majorHAnsi" w:hAnsiTheme="majorHAnsi" w:cstheme="majorHAnsi"/>
          <w:sz w:val="24"/>
          <w:szCs w:val="24"/>
          <w:lang w:val="en-US"/>
        </w:rPr>
        <w:t>n 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hội. </w:t>
      </w:r>
    </w:p>
    <w:p w:rsidR="003C4831" w:rsidRPr="00955643" w:rsidRDefault="00232251" w:rsidP="00232251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Cổ đ</w:t>
      </w:r>
      <w:r>
        <w:rPr>
          <w:rFonts w:asciiTheme="majorHAnsi" w:hAnsiTheme="majorHAnsi" w:cstheme="majorHAnsi"/>
          <w:sz w:val="24"/>
          <w:szCs w:val="24"/>
          <w:lang w:val="en-US"/>
        </w:rPr>
        <w:t>ông đến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dự Đại hội đồng </w:t>
      </w:r>
      <w:r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ổ đông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muộn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quyền đăng ký n</w:t>
      </w:r>
      <w:r>
        <w:rPr>
          <w:rFonts w:asciiTheme="majorHAnsi" w:hAnsiTheme="majorHAnsi" w:cstheme="majorHAnsi"/>
          <w:sz w:val="24"/>
          <w:szCs w:val="24"/>
          <w:lang w:val="en-US"/>
        </w:rPr>
        <w:t>gay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và sau đ</w:t>
      </w:r>
      <w:r>
        <w:rPr>
          <w:rFonts w:asciiTheme="majorHAnsi" w:hAnsiTheme="majorHAnsi" w:cstheme="majorHAnsi"/>
          <w:sz w:val="24"/>
          <w:szCs w:val="24"/>
          <w:lang w:val="en-US"/>
        </w:rPr>
        <w:t>ó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quyền tham gia và biểu quyết tại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>
        <w:rPr>
          <w:rFonts w:asciiTheme="majorHAnsi" w:hAnsiTheme="majorHAnsi" w:cstheme="majorHAnsi"/>
          <w:sz w:val="24"/>
          <w:szCs w:val="24"/>
          <w:lang w:val="en-US"/>
        </w:rPr>
        <w:t>, nhưng C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không có t</w:t>
      </w:r>
      <w:r>
        <w:rPr>
          <w:rFonts w:asciiTheme="majorHAnsi" w:hAnsiTheme="majorHAnsi" w:cstheme="majorHAnsi"/>
          <w:sz w:val="24"/>
          <w:szCs w:val="24"/>
          <w:lang w:val="en-US"/>
        </w:rPr>
        <w:t>rách nhiệm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dừng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 để cho cổ đông </w:t>
      </w:r>
      <w:r>
        <w:rPr>
          <w:rFonts w:asciiTheme="majorHAnsi" w:hAnsiTheme="majorHAnsi" w:cstheme="majorHAnsi"/>
          <w:sz w:val="24"/>
          <w:szCs w:val="24"/>
          <w:lang w:val="en-US"/>
        </w:rPr>
        <w:t>đến muộn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đăng ký và hiệu lực của các đ</w:t>
      </w:r>
      <w:r>
        <w:rPr>
          <w:rFonts w:asciiTheme="majorHAnsi" w:hAnsiTheme="majorHAnsi" w:cstheme="majorHAnsi"/>
          <w:sz w:val="24"/>
          <w:szCs w:val="24"/>
          <w:lang w:val="en-US"/>
        </w:rPr>
        <w:t>ợt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biểu quyết đã </w:t>
      </w:r>
      <w:r>
        <w:rPr>
          <w:rFonts w:asciiTheme="majorHAnsi" w:hAnsiTheme="majorHAnsi" w:cstheme="majorHAnsi"/>
          <w:sz w:val="24"/>
          <w:szCs w:val="24"/>
          <w:lang w:val="en-US"/>
        </w:rPr>
        <w:t>tiến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hành trước đó sẽ không bị ảnh hưởng. </w:t>
      </w:r>
    </w:p>
    <w:p w:rsidR="003C4831" w:rsidRPr="00955643" w:rsidRDefault="003C4831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4.2</w:t>
      </w:r>
      <w:r w:rsidR="00232251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Nghĩa vụ của các cổ đông phổ thông khi tham dự đại hộ</w:t>
      </w:r>
      <w:r w:rsidR="00232251">
        <w:rPr>
          <w:rFonts w:asciiTheme="majorHAnsi" w:hAnsiTheme="majorHAnsi" w:cstheme="majorHAnsi"/>
          <w:sz w:val="24"/>
          <w:szCs w:val="24"/>
          <w:lang w:val="en-US"/>
        </w:rPr>
        <w:t>i: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232251" w:rsidP="00232251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 Trang phục của cổ 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ông đến tham dự Đại hội phải đảm bảo tính lịch sự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trang trọng</w:t>
      </w:r>
      <w:r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232251" w:rsidP="00232251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Tham gia đầy đủ cuộc họp Đại hội đồng </w:t>
      </w:r>
      <w:r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theo quy định của </w:t>
      </w:r>
      <w:r w:rsidR="00524366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ông ty. Trường hợp không đi được phải thực hiện ủy quyền cho người đại diện tham gia theo đúng quy định</w:t>
      </w:r>
      <w:r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232251" w:rsidP="00232251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Các cổ đông hay đại diện cổ đông tới tham dự cuộc họp phải hoàn thành các thủ tục đăng ký tham dự Đại hội </w:t>
      </w:r>
      <w:r>
        <w:rPr>
          <w:rFonts w:asciiTheme="majorHAnsi" w:hAnsiTheme="majorHAnsi" w:cstheme="majorHAnsi"/>
          <w:sz w:val="24"/>
          <w:szCs w:val="24"/>
          <w:lang w:val="en-US"/>
        </w:rPr>
        <w:t>v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ớ</w:t>
      </w:r>
      <w:r>
        <w:rPr>
          <w:rFonts w:asciiTheme="majorHAnsi" w:hAnsiTheme="majorHAnsi" w:cstheme="majorHAnsi"/>
          <w:sz w:val="24"/>
          <w:szCs w:val="24"/>
          <w:lang w:val="en-US"/>
        </w:rPr>
        <w:t>i B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an tổ chức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ại hộ</w:t>
      </w:r>
      <w:r>
        <w:rPr>
          <w:rFonts w:asciiTheme="majorHAnsi" w:hAnsiTheme="majorHAnsi" w:cstheme="majorHAnsi"/>
          <w:sz w:val="24"/>
          <w:szCs w:val="24"/>
          <w:lang w:val="en-US"/>
        </w:rPr>
        <w:t>i;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232251" w:rsidP="00232251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Tuân thủ các điều kiện và thể thức quy định tại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iều lệ công ty và </w:t>
      </w:r>
      <w:r>
        <w:rPr>
          <w:rFonts w:asciiTheme="majorHAnsi" w:hAnsiTheme="majorHAnsi" w:cstheme="majorHAnsi"/>
          <w:sz w:val="24"/>
          <w:szCs w:val="24"/>
          <w:lang w:val="en-US"/>
        </w:rPr>
        <w:t>Q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uy chế này</w:t>
      </w:r>
      <w:r w:rsidR="000963E5"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0963E5" w:rsidP="000963E5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Nghiêm túc chấ</w:t>
      </w:r>
      <w:r>
        <w:rPr>
          <w:rFonts w:asciiTheme="majorHAnsi" w:hAnsiTheme="majorHAnsi" w:cstheme="majorHAnsi"/>
          <w:sz w:val="24"/>
          <w:szCs w:val="24"/>
          <w:lang w:val="en-US"/>
        </w:rPr>
        <w:t>p hành Q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uy chế làm việc tại cuộc họp Đại hội đồng </w:t>
      </w:r>
      <w:r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bất thường năm 2022, tôn trọng kết quả làm việc tại </w:t>
      </w:r>
      <w:r>
        <w:rPr>
          <w:rFonts w:asciiTheme="majorHAnsi" w:hAnsiTheme="majorHAnsi" w:cstheme="majorHAnsi"/>
          <w:sz w:val="24"/>
          <w:szCs w:val="24"/>
          <w:lang w:val="en-US"/>
        </w:rPr>
        <w:t>Đại hội.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0963E5" w:rsidRDefault="003C4831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963E5">
        <w:rPr>
          <w:rFonts w:asciiTheme="majorHAnsi" w:hAnsiTheme="majorHAnsi" w:cstheme="majorHAnsi"/>
          <w:b/>
          <w:sz w:val="24"/>
          <w:szCs w:val="24"/>
          <w:lang w:val="en-US"/>
        </w:rPr>
        <w:t>Điều 5. Quyền và nghĩa vụ củ</w:t>
      </w:r>
      <w:r w:rsidR="000963E5">
        <w:rPr>
          <w:rFonts w:asciiTheme="majorHAnsi" w:hAnsiTheme="majorHAnsi" w:cstheme="majorHAnsi"/>
          <w:b/>
          <w:sz w:val="24"/>
          <w:szCs w:val="24"/>
          <w:lang w:val="en-US"/>
        </w:rPr>
        <w:t>a C</w:t>
      </w:r>
      <w:r w:rsidRPr="000963E5">
        <w:rPr>
          <w:rFonts w:asciiTheme="majorHAnsi" w:hAnsiTheme="majorHAnsi" w:cstheme="majorHAnsi"/>
          <w:b/>
          <w:sz w:val="24"/>
          <w:szCs w:val="24"/>
          <w:lang w:val="en-US"/>
        </w:rPr>
        <w:t xml:space="preserve">hủ </w:t>
      </w:r>
      <w:proofErr w:type="spellStart"/>
      <w:r w:rsidRPr="000963E5">
        <w:rPr>
          <w:rFonts w:asciiTheme="majorHAnsi" w:hAnsiTheme="majorHAnsi" w:cstheme="majorHAnsi"/>
          <w:b/>
          <w:sz w:val="24"/>
          <w:szCs w:val="24"/>
          <w:lang w:val="en-US"/>
        </w:rPr>
        <w:t>tọa</w:t>
      </w:r>
      <w:proofErr w:type="spellEnd"/>
      <w:r w:rsidRPr="000963E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0963E5">
        <w:rPr>
          <w:rFonts w:asciiTheme="majorHAnsi" w:hAnsiTheme="majorHAnsi" w:cstheme="majorHAnsi"/>
          <w:b/>
          <w:sz w:val="24"/>
          <w:szCs w:val="24"/>
          <w:lang w:val="en-US"/>
        </w:rPr>
        <w:t>Đ</w:t>
      </w:r>
      <w:r w:rsidRPr="000963E5">
        <w:rPr>
          <w:rFonts w:asciiTheme="majorHAnsi" w:hAnsiTheme="majorHAnsi" w:cstheme="majorHAnsi"/>
          <w:b/>
          <w:sz w:val="24"/>
          <w:szCs w:val="24"/>
          <w:lang w:val="en-US"/>
        </w:rPr>
        <w:t xml:space="preserve">ại hội. </w:t>
      </w:r>
    </w:p>
    <w:p w:rsidR="003C4831" w:rsidRPr="00955643" w:rsidRDefault="000963E5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5.1.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Chủ </w:t>
      </w:r>
      <w:proofErr w:type="spellStart"/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đại hộ</w:t>
      </w:r>
      <w:r>
        <w:rPr>
          <w:rFonts w:asciiTheme="majorHAnsi" w:hAnsiTheme="majorHAnsi" w:cstheme="majorHAnsi"/>
          <w:sz w:val="24"/>
          <w:szCs w:val="24"/>
          <w:lang w:val="en-US"/>
        </w:rPr>
        <w:t>i: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3C4831" w:rsidP="000963E5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Người </w:t>
      </w:r>
      <w:r w:rsidR="000963E5">
        <w:rPr>
          <w:rFonts w:asciiTheme="majorHAnsi" w:hAnsiTheme="majorHAnsi" w:cstheme="majorHAnsi"/>
          <w:sz w:val="24"/>
          <w:szCs w:val="24"/>
          <w:lang w:val="en-US"/>
        </w:rPr>
        <w:t>ký tên 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riệu tập họp Đại hội đồ</w:t>
      </w:r>
      <w:r w:rsidR="000963E5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điều hành để Đại hội đồng </w:t>
      </w:r>
      <w:r w:rsidR="000963E5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ổ đông bầ</w:t>
      </w:r>
      <w:r w:rsidR="000963E5">
        <w:rPr>
          <w:rFonts w:asciiTheme="majorHAnsi" w:hAnsiTheme="majorHAnsi" w:cstheme="majorHAnsi"/>
          <w:sz w:val="24"/>
          <w:szCs w:val="24"/>
          <w:lang w:val="en-US"/>
        </w:rPr>
        <w:t>u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</w:t>
      </w:r>
      <w:r w:rsidR="000963E5">
        <w:rPr>
          <w:rFonts w:asciiTheme="majorHAnsi" w:hAnsiTheme="majorHAnsi" w:cstheme="majorHAnsi"/>
          <w:sz w:val="24"/>
          <w:szCs w:val="24"/>
          <w:lang w:val="en-US"/>
        </w:rPr>
        <w:t>uộc họp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và người có số phiếu bầu cao nhấ</w:t>
      </w:r>
      <w:r w:rsidR="00464868">
        <w:rPr>
          <w:rFonts w:asciiTheme="majorHAnsi" w:hAnsiTheme="majorHAnsi" w:cstheme="majorHAnsi"/>
          <w:sz w:val="24"/>
          <w:szCs w:val="24"/>
          <w:lang w:val="en-US"/>
        </w:rPr>
        <w:t>t làm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cuộc họp Đại hội đồ</w:t>
      </w:r>
      <w:r w:rsidR="00464868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ổ đông</w:t>
      </w:r>
      <w:r w:rsidR="00464868">
        <w:rPr>
          <w:rFonts w:asciiTheme="majorHAnsi" w:hAnsiTheme="majorHAnsi" w:cstheme="majorHAnsi"/>
          <w:sz w:val="24"/>
          <w:szCs w:val="24"/>
          <w:lang w:val="en-US"/>
        </w:rPr>
        <w:t>;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3C4831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464868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2. Chủ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</w:t>
      </w:r>
      <w:r w:rsidR="00464868"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spellEnd"/>
      <w:r w:rsidR="00464868">
        <w:rPr>
          <w:rFonts w:asciiTheme="majorHAnsi" w:hAnsiTheme="majorHAnsi" w:cstheme="majorHAnsi"/>
          <w:sz w:val="24"/>
          <w:szCs w:val="24"/>
          <w:lang w:val="en-US"/>
        </w:rPr>
        <w:t xml:space="preserve">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 có quyền và nghĩa vụ sau đây</w:t>
      </w:r>
      <w:r w:rsidR="00464868">
        <w:rPr>
          <w:rFonts w:asciiTheme="majorHAnsi" w:hAnsiTheme="majorHAnsi" w:cstheme="majorHAnsi"/>
          <w:sz w:val="24"/>
          <w:szCs w:val="24"/>
          <w:lang w:val="en-US"/>
        </w:rPr>
        <w:t>: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464868" w:rsidP="00464868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Điều khiển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>ại hội thực hiện chương trình làm việc một cách hợp lệ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trật tự</w:t>
      </w:r>
      <w:r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3C483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464868" w:rsidP="00464868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b)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Khi có những sự kiện phát sinh ngoài chương trình của Đại hội đồ</w:t>
      </w:r>
      <w:r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ổ đông</w:t>
      </w:r>
      <w:r>
        <w:rPr>
          <w:rFonts w:asciiTheme="majorHAnsi" w:hAnsiTheme="majorHAnsi" w:cstheme="majorHAnsi"/>
          <w:sz w:val="24"/>
          <w:szCs w:val="24"/>
          <w:lang w:val="en-US"/>
        </w:rPr>
        <w:t>. C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sẽ bàn </w:t>
      </w:r>
      <w:r>
        <w:rPr>
          <w:rFonts w:asciiTheme="majorHAnsi" w:hAnsiTheme="majorHAnsi" w:cstheme="majorHAnsi"/>
          <w:sz w:val="24"/>
          <w:szCs w:val="24"/>
          <w:lang w:val="en-US"/>
        </w:rPr>
        <w:t>bạc với những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thành viên khác trong </w:t>
      </w:r>
      <w:r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an tổ chức </w:t>
      </w:r>
      <w:r>
        <w:rPr>
          <w:rFonts w:asciiTheme="majorHAnsi" w:hAnsiTheme="majorHAnsi" w:cstheme="majorHAnsi"/>
          <w:sz w:val="24"/>
          <w:szCs w:val="24"/>
          <w:lang w:val="en-US"/>
        </w:rPr>
        <w:t>(T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rướ</w:t>
      </w:r>
      <w:r>
        <w:rPr>
          <w:rFonts w:asciiTheme="majorHAnsi" w:hAnsiTheme="majorHAnsi" w:cstheme="majorHAnsi"/>
          <w:sz w:val="24"/>
          <w:szCs w:val="24"/>
          <w:lang w:val="en-US"/>
        </w:rPr>
        <w:t>c khi Đ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ại hội bắt đầu</w:t>
      </w:r>
      <w:r>
        <w:rPr>
          <w:rFonts w:asciiTheme="majorHAnsi" w:hAnsiTheme="majorHAnsi" w:cstheme="majorHAnsi"/>
          <w:sz w:val="24"/>
          <w:szCs w:val="24"/>
          <w:lang w:val="en-US"/>
        </w:rPr>
        <w:t>),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hoặ</w:t>
      </w:r>
      <w:r>
        <w:rPr>
          <w:rFonts w:asciiTheme="majorHAnsi" w:hAnsiTheme="majorHAnsi" w:cstheme="majorHAnsi"/>
          <w:sz w:val="24"/>
          <w:szCs w:val="24"/>
          <w:lang w:val="en-US"/>
        </w:rPr>
        <w:t>c Đ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oàn chủ </w:t>
      </w:r>
      <w:proofErr w:type="spellStart"/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(T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rong quá trình diễn ra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>
        <w:rPr>
          <w:rFonts w:asciiTheme="majorHAnsi" w:hAnsiTheme="majorHAnsi" w:cstheme="majorHAnsi"/>
          <w:sz w:val="24"/>
          <w:szCs w:val="24"/>
          <w:lang w:val="en-US"/>
        </w:rPr>
        <w:t>)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để tìm ra cách giải quyết. </w:t>
      </w:r>
      <w:r>
        <w:rPr>
          <w:rFonts w:asciiTheme="majorHAnsi" w:hAnsiTheme="majorHAnsi" w:cstheme="majorHAnsi"/>
          <w:sz w:val="24"/>
          <w:szCs w:val="24"/>
          <w:lang w:val="en-US"/>
        </w:rPr>
        <w:t>Tuy nhiên, trong trường hợp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n</w:t>
      </w:r>
      <w:r>
        <w:rPr>
          <w:rFonts w:asciiTheme="majorHAnsi" w:hAnsiTheme="majorHAnsi" w:cstheme="majorHAnsi"/>
          <w:sz w:val="24"/>
          <w:szCs w:val="24"/>
          <w:lang w:val="en-US"/>
        </w:rPr>
        <w:t>hiều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ý kiến khác nhau, ý kiến nào có sự ủng hộ </w:t>
      </w:r>
      <w:r>
        <w:rPr>
          <w:rFonts w:asciiTheme="majorHAnsi" w:hAnsiTheme="majorHAnsi" w:cstheme="majorHAnsi"/>
          <w:sz w:val="24"/>
          <w:szCs w:val="24"/>
          <w:lang w:val="en-US"/>
        </w:rPr>
        <w:t>của C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sẽ mang tính quyết đị</w:t>
      </w:r>
      <w:r>
        <w:rPr>
          <w:rFonts w:asciiTheme="majorHAnsi" w:hAnsiTheme="majorHAnsi" w:cstheme="majorHAnsi"/>
          <w:sz w:val="24"/>
          <w:szCs w:val="24"/>
          <w:lang w:val="en-US"/>
        </w:rPr>
        <w:t>nh;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827581" w:rsidRPr="00955643" w:rsidRDefault="00464868" w:rsidP="00464868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c) C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ó quyền thực hiện các biện pháp cần thiết để điều khiển cuộc họp một cách hợp lý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trật tự, 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đúng theo chương trình đã được thông qua và phản ánh được mong muốn của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a số người dự họp</w:t>
      </w:r>
      <w:r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827581" w:rsidRPr="00955643" w:rsidRDefault="00464868" w:rsidP="00464868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d) C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ó quyền trì hoãn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ại hội đã có đủ số đại biểu cần thiết đến một thời điểm khác và tại một địa điể</w:t>
      </w:r>
      <w:r>
        <w:rPr>
          <w:rFonts w:asciiTheme="majorHAnsi" w:hAnsiTheme="majorHAnsi" w:cstheme="majorHAnsi"/>
          <w:sz w:val="24"/>
          <w:szCs w:val="24"/>
          <w:lang w:val="en-US"/>
        </w:rPr>
        <w:t>m do C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t</w:t>
      </w:r>
      <w:r>
        <w:rPr>
          <w:rFonts w:asciiTheme="majorHAnsi" w:hAnsiTheme="majorHAnsi" w:cstheme="majorHAnsi"/>
          <w:sz w:val="24"/>
          <w:szCs w:val="24"/>
          <w:lang w:val="en-US"/>
        </w:rPr>
        <w:t>ọa</w:t>
      </w:r>
      <w:proofErr w:type="spellEnd"/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quyết định mà không cần lấy ý kiến của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>nếu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nhận thấy rằ</w:t>
      </w:r>
      <w:r>
        <w:rPr>
          <w:rFonts w:asciiTheme="majorHAnsi" w:hAnsiTheme="majorHAnsi" w:cstheme="majorHAnsi"/>
          <w:sz w:val="24"/>
          <w:szCs w:val="24"/>
          <w:lang w:val="en-US"/>
        </w:rPr>
        <w:t>ng:</w:t>
      </w:r>
      <w:r w:rsidR="0082758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C4831" w:rsidRPr="00955643" w:rsidRDefault="00464868" w:rsidP="00464868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>Địa điểm họ</w:t>
      </w:r>
      <w:r>
        <w:rPr>
          <w:rFonts w:asciiTheme="majorHAnsi" w:hAnsiTheme="majorHAnsi" w:cstheme="majorHAnsi"/>
          <w:sz w:val="24"/>
          <w:szCs w:val="24"/>
          <w:lang w:val="en-US"/>
        </w:rPr>
        <w:t>p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không có đủ chỗ ngồi thuận tiện cho tất cả người dự họp</w:t>
      </w:r>
      <w:r w:rsidR="00BA1F63"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E9537B" w:rsidRPr="00955643" w:rsidRDefault="00BA1F63" w:rsidP="00BA1F63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>Có người dự họp có hành vi cản trở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gây rối trật tự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nguy cơ làm cho cuộc họp không được tiến hành một cách công bằng và hợp pháp</w:t>
      </w:r>
      <w:r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E9537B" w:rsidRPr="00955643" w:rsidRDefault="00BA1F63" w:rsidP="00BA1F63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Sự trì hoãn là cần thiết để các công việc của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 được </w:t>
      </w:r>
      <w:r>
        <w:rPr>
          <w:rFonts w:asciiTheme="majorHAnsi" w:hAnsiTheme="majorHAnsi" w:cstheme="majorHAnsi"/>
          <w:sz w:val="24"/>
          <w:szCs w:val="24"/>
          <w:lang w:val="en-US"/>
        </w:rPr>
        <w:t>tiến hành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một cách hợp lệ</w:t>
      </w:r>
      <w:r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E9537B" w:rsidRPr="00955643" w:rsidRDefault="00BA1F63" w:rsidP="00BA1F63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Thời gian hoãn tối đa không quá 3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(Ba)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>ngày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kể từ ngày cuộc họp </w:t>
      </w:r>
      <w:r>
        <w:rPr>
          <w:rFonts w:asciiTheme="majorHAnsi" w:hAnsiTheme="majorHAnsi" w:cstheme="majorHAnsi"/>
          <w:sz w:val="24"/>
          <w:szCs w:val="24"/>
          <w:lang w:val="en-US"/>
        </w:rPr>
        <w:t>dự định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khai mạc. </w:t>
      </w:r>
    </w:p>
    <w:p w:rsidR="00E9537B" w:rsidRPr="00BA1F63" w:rsidRDefault="00E9537B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57A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6. Quyền và nghĩa vụ của </w:t>
      </w:r>
      <w:r w:rsidR="00BA1F63" w:rsidRPr="00B57A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Đoàn chủ </w:t>
      </w:r>
      <w:proofErr w:type="spellStart"/>
      <w:r w:rsidR="00BA1F63" w:rsidRPr="00B57A41">
        <w:rPr>
          <w:rFonts w:asciiTheme="majorHAnsi" w:hAnsiTheme="majorHAnsi" w:cstheme="majorHAnsi"/>
          <w:b/>
          <w:sz w:val="24"/>
          <w:szCs w:val="24"/>
          <w:lang w:val="en-US"/>
        </w:rPr>
        <w:t>tọa</w:t>
      </w:r>
      <w:proofErr w:type="spellEnd"/>
      <w:r w:rsidRPr="00B57A41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BA1F6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</w:p>
    <w:p w:rsidR="00877944" w:rsidRDefault="00E9537B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6.1</w:t>
      </w:r>
      <w:r w:rsidR="00877944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Đoàn chủ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877944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E9537B" w:rsidRPr="00955643" w:rsidRDefault="00E9537B" w:rsidP="0087794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Là những cổ đông dự họp đượ</w:t>
      </w:r>
      <w:r w:rsidR="00877944">
        <w:rPr>
          <w:rFonts w:asciiTheme="majorHAnsi" w:hAnsiTheme="majorHAnsi" w:cstheme="majorHAnsi"/>
          <w:sz w:val="24"/>
          <w:szCs w:val="24"/>
          <w:lang w:val="en-US"/>
        </w:rPr>
        <w:t>c 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an tổ chức Đại hội đồng cổ đông</w:t>
      </w:r>
      <w:r w:rsidR="00877944">
        <w:rPr>
          <w:rFonts w:asciiTheme="majorHAnsi" w:hAnsiTheme="majorHAnsi" w:cstheme="majorHAnsi"/>
          <w:sz w:val="24"/>
          <w:szCs w:val="24"/>
          <w:lang w:val="en-US"/>
        </w:rPr>
        <w:t xml:space="preserve"> giới thiệu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và được Đại hội đồ</w:t>
      </w:r>
      <w:r w:rsidR="00877944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thông qua. </w:t>
      </w:r>
    </w:p>
    <w:p w:rsidR="00E9537B" w:rsidRPr="00955643" w:rsidRDefault="00877944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6.2.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Nhiệm vụ của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oàn chủ </w:t>
      </w:r>
      <w:proofErr w:type="spellStart"/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E9537B" w:rsidRPr="00955643" w:rsidRDefault="00877944" w:rsidP="0087794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Là cơ quan cao nhất điều hành các công việc tại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7844EB" w:rsidRDefault="00877944" w:rsidP="0087794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Hướng dẫn và giải đáp các thắc mắc của </w:t>
      </w:r>
      <w:proofErr w:type="spellStart"/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cổ đông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về các vấn đề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nêu ra trong </w:t>
      </w:r>
      <w:r w:rsidR="00E9537B" w:rsidRPr="00955643">
        <w:rPr>
          <w:rFonts w:asciiTheme="majorHAnsi" w:hAnsiTheme="majorHAnsi" w:cstheme="majorHAnsi"/>
          <w:sz w:val="24"/>
          <w:szCs w:val="24"/>
          <w:lang w:val="en-US"/>
        </w:rPr>
        <w:t>nội</w:t>
      </w:r>
    </w:p>
    <w:p w:rsidR="007844EB" w:rsidRDefault="007844EB" w:rsidP="0087794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E9537B" w:rsidRPr="00955643" w:rsidRDefault="00E9537B" w:rsidP="0087794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 dung chương trình </w:t>
      </w:r>
      <w:r w:rsidR="00877944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 w:rsidR="00877944">
        <w:rPr>
          <w:rFonts w:asciiTheme="majorHAnsi" w:hAnsiTheme="majorHAnsi" w:cstheme="majorHAnsi"/>
          <w:sz w:val="24"/>
          <w:szCs w:val="24"/>
          <w:lang w:val="en-US"/>
        </w:rPr>
        <w:t>;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DB6BF7" w:rsidRPr="00955643" w:rsidRDefault="00877944" w:rsidP="0087794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Điều hành và chủ trì việc biểu quyết thông qua các vấn đề được nêu trong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>ại hội theo đúng quy định của pháp luậ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t và Đ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iều lệ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công ty</w:t>
      </w:r>
      <w:r w:rsidR="00F3537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B6BF7" w:rsidRPr="009B3314" w:rsidRDefault="009B3314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B3314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</w:t>
      </w:r>
      <w:r w:rsidR="00DB6BF7" w:rsidRPr="009B3314">
        <w:rPr>
          <w:rFonts w:asciiTheme="majorHAnsi" w:hAnsiTheme="majorHAnsi" w:cstheme="majorHAnsi"/>
          <w:b/>
          <w:sz w:val="24"/>
          <w:szCs w:val="24"/>
          <w:lang w:val="en-US"/>
        </w:rPr>
        <w:t xml:space="preserve">7. Quyền và nghĩa vụ của </w:t>
      </w:r>
      <w:r w:rsidRPr="009B3314">
        <w:rPr>
          <w:rFonts w:asciiTheme="majorHAnsi" w:hAnsiTheme="majorHAnsi" w:cstheme="majorHAnsi"/>
          <w:b/>
          <w:sz w:val="24"/>
          <w:szCs w:val="24"/>
          <w:lang w:val="en-US"/>
        </w:rPr>
        <w:t>Thư ký Đ</w:t>
      </w:r>
      <w:r w:rsidR="00DB6BF7" w:rsidRPr="009B3314">
        <w:rPr>
          <w:rFonts w:asciiTheme="majorHAnsi" w:hAnsiTheme="majorHAnsi" w:cstheme="majorHAnsi"/>
          <w:b/>
          <w:sz w:val="24"/>
          <w:szCs w:val="24"/>
          <w:lang w:val="en-US"/>
        </w:rPr>
        <w:t xml:space="preserve">ại hội. 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7.1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Thư ký Đại hội đồ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ổ đông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 xml:space="preserve"> do Chủ </w:t>
      </w:r>
      <w:proofErr w:type="spellStart"/>
      <w:r w:rsidR="009B3314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9B3314">
        <w:rPr>
          <w:rFonts w:asciiTheme="majorHAnsi" w:hAnsiTheme="majorHAnsi" w:cstheme="majorHAnsi"/>
          <w:sz w:val="24"/>
          <w:szCs w:val="24"/>
          <w:lang w:val="en-US"/>
        </w:rPr>
        <w:t xml:space="preserve"> chỉ định,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nhiệm vụ hỗ trợ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 xml:space="preserve">Chủ </w:t>
      </w:r>
      <w:proofErr w:type="spellStart"/>
      <w:r w:rsidR="009B3314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="009B3314">
        <w:rPr>
          <w:rFonts w:asciiTheme="majorHAnsi" w:hAnsiTheme="majorHAnsi" w:cstheme="majorHAnsi"/>
          <w:sz w:val="24"/>
          <w:szCs w:val="24"/>
          <w:lang w:val="en-US"/>
        </w:rPr>
        <w:t xml:space="preserve"> ghi nhận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và lập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iên bản Đại hội đồng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đông. 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7.2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Chịu trách nhiệm về tính trung thực,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chính xác và đầy đủ của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iên bản họp Đại hội đồ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bất thường năm 2002. 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7.3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Thực hiện các nhiệm vụ khác do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 xml:space="preserve">Chủ </w:t>
      </w:r>
      <w:proofErr w:type="spellStart"/>
      <w:r w:rsidR="009B3314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 xml:space="preserve">phân công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trong thời gian Đại hội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tạm nghỉ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DB6BF7" w:rsidRPr="009B3314" w:rsidRDefault="009B3314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B3314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</w:t>
      </w:r>
      <w:r w:rsidR="00DB6BF7" w:rsidRPr="009B3314">
        <w:rPr>
          <w:rFonts w:asciiTheme="majorHAnsi" w:hAnsiTheme="majorHAnsi" w:cstheme="majorHAnsi"/>
          <w:b/>
          <w:sz w:val="24"/>
          <w:szCs w:val="24"/>
          <w:lang w:val="en-US"/>
        </w:rPr>
        <w:t xml:space="preserve">8. Quyền và nghĩa vụ của </w:t>
      </w:r>
      <w:r w:rsidRPr="009B3314">
        <w:rPr>
          <w:rFonts w:asciiTheme="majorHAnsi" w:hAnsiTheme="majorHAnsi" w:cstheme="majorHAnsi"/>
          <w:b/>
          <w:sz w:val="24"/>
          <w:szCs w:val="24"/>
          <w:lang w:val="en-US"/>
        </w:rPr>
        <w:t>B</w:t>
      </w:r>
      <w:r w:rsidR="00DB6BF7" w:rsidRPr="009B3314">
        <w:rPr>
          <w:rFonts w:asciiTheme="majorHAnsi" w:hAnsiTheme="majorHAnsi" w:cstheme="majorHAnsi"/>
          <w:b/>
          <w:sz w:val="24"/>
          <w:szCs w:val="24"/>
          <w:lang w:val="en-US"/>
        </w:rPr>
        <w:t xml:space="preserve">an kiểm tra tư cách </w:t>
      </w:r>
      <w:r w:rsidRPr="009B3314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r w:rsidR="00DB6BF7" w:rsidRPr="009B3314">
        <w:rPr>
          <w:rFonts w:asciiTheme="majorHAnsi" w:hAnsiTheme="majorHAnsi" w:cstheme="majorHAnsi"/>
          <w:b/>
          <w:sz w:val="24"/>
          <w:szCs w:val="24"/>
          <w:lang w:val="en-US"/>
        </w:rPr>
        <w:t xml:space="preserve">ổ đông và </w:t>
      </w:r>
      <w:r w:rsidRPr="009B3314">
        <w:rPr>
          <w:rFonts w:asciiTheme="majorHAnsi" w:hAnsiTheme="majorHAnsi" w:cstheme="majorHAnsi"/>
          <w:b/>
          <w:sz w:val="24"/>
          <w:szCs w:val="24"/>
          <w:lang w:val="en-US"/>
        </w:rPr>
        <w:t>Ban kiểm phiếu.</w:t>
      </w:r>
      <w:r w:rsidR="00DB6BF7" w:rsidRPr="009B3314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8.1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 xml:space="preserve">Ban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kiểm tra tư cách cổ đông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do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an tổ chứ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c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 thành lập có trách nhiệm</w:t>
      </w:r>
      <w:r w:rsidR="009B3314">
        <w:rPr>
          <w:rFonts w:asciiTheme="majorHAnsi" w:hAnsiTheme="majorHAnsi" w:cstheme="majorHAnsi"/>
          <w:sz w:val="24"/>
          <w:szCs w:val="24"/>
          <w:lang w:val="en-US"/>
        </w:rPr>
        <w:t>: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DB6BF7" w:rsidRPr="00955643" w:rsidRDefault="009B3314" w:rsidP="009B331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>Lập danh sách cổ đông tham dự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Đ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 w:rsidR="00F3537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DB6BF7" w:rsidRPr="00955643" w:rsidRDefault="009B3314" w:rsidP="009B331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b) Thu 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và kiểm tra các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giấy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họp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giấy ủy quyền tham dự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Đ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>ại hộ</w:t>
      </w:r>
      <w:r>
        <w:rPr>
          <w:rFonts w:asciiTheme="majorHAnsi" w:hAnsiTheme="majorHAnsi" w:cstheme="majorHAnsi"/>
          <w:sz w:val="24"/>
          <w:szCs w:val="24"/>
          <w:lang w:val="en-US"/>
        </w:rPr>
        <w:t>i</w:t>
      </w:r>
      <w:r w:rsidR="00F3537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DB6BF7" w:rsidRPr="00955643" w:rsidRDefault="009B3314" w:rsidP="009B331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c) Kiểm tra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cổ đông đi dự có đầy đủ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v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à đúng thành phần </w:t>
      </w:r>
      <w:r>
        <w:rPr>
          <w:rFonts w:asciiTheme="majorHAnsi" w:hAnsiTheme="majorHAnsi" w:cstheme="majorHAnsi"/>
          <w:sz w:val="24"/>
          <w:szCs w:val="24"/>
          <w:lang w:val="en-US"/>
        </w:rPr>
        <w:t>không</w:t>
      </w:r>
      <w:r w:rsidR="00F3537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DB6BF7" w:rsidRPr="00955643" w:rsidRDefault="009B3314" w:rsidP="009B3314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d) Lập 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>Báo cáo thẩm tra tư cách cổ đông để đọ</w:t>
      </w:r>
      <w:r>
        <w:rPr>
          <w:rFonts w:asciiTheme="majorHAnsi" w:hAnsiTheme="majorHAnsi" w:cstheme="majorHAnsi"/>
          <w:sz w:val="24"/>
          <w:szCs w:val="24"/>
          <w:lang w:val="en-US"/>
        </w:rPr>
        <w:t>c trước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 w:rsidR="00F3537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DB6BF7" w:rsidRPr="00955643" w:rsidRDefault="0048002C" w:rsidP="0048002C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e) Phát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tài liệu </w:t>
      </w:r>
      <w:r>
        <w:rPr>
          <w:rFonts w:asciiTheme="majorHAnsi" w:hAnsiTheme="majorHAnsi" w:cstheme="majorHAnsi"/>
          <w:sz w:val="24"/>
          <w:szCs w:val="24"/>
          <w:lang w:val="en-US"/>
        </w:rPr>
        <w:t>họp và phiếu biểu quyết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cho các cổ đông trước khi vào hội trường. 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8.2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kiểm ph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iếu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do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spellEnd"/>
      <w:r w:rsidR="0048002C">
        <w:rPr>
          <w:rFonts w:asciiTheme="majorHAnsi" w:hAnsiTheme="majorHAnsi" w:cstheme="majorHAnsi"/>
          <w:sz w:val="24"/>
          <w:szCs w:val="24"/>
          <w:lang w:val="en-US"/>
        </w:rPr>
        <w:t xml:space="preserve">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 đề cử và được Đại hội đồ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thông qua. </w:t>
      </w:r>
    </w:p>
    <w:p w:rsidR="00DB6BF7" w:rsidRPr="00955643" w:rsidRDefault="00DB6BF7" w:rsidP="0048002C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Ban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kiểm phiếu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3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 xml:space="preserve"> (Ba)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thành viên do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giới thiệu để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 bầu trong số nhữ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ng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biểu tham dự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hội. Những người tham gia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an kiểm phiếu không đồng thời là th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ư ký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hội. Ba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 xml:space="preserve">n kiểm phiếu có trách nhiệm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hướng dẫn thể lệ bầu cử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kiểm tra, giám sát việc biểu quyết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tổ chức kiểm phiếu, lập Biên bản và công bố kết quả kiểm phiếu trước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hội, sau đó nộp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iên bả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n cho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ọa</w:t>
      </w:r>
      <w:proofErr w:type="spellEnd"/>
      <w:r w:rsidR="0048002C">
        <w:rPr>
          <w:rFonts w:asciiTheme="majorHAnsi" w:hAnsiTheme="majorHAnsi" w:cstheme="majorHAnsi"/>
          <w:sz w:val="24"/>
          <w:szCs w:val="24"/>
          <w:lang w:val="en-US"/>
        </w:rPr>
        <w:t xml:space="preserve">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hội. 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8.3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Ban kiểm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phiếu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phải chịu trách nhiệm về tính trung thực và chính xác của kết quả </w:t>
      </w:r>
      <w:r w:rsidR="0048002C">
        <w:rPr>
          <w:rFonts w:asciiTheme="majorHAnsi" w:hAnsiTheme="majorHAnsi" w:cstheme="majorHAnsi"/>
          <w:sz w:val="24"/>
          <w:szCs w:val="24"/>
          <w:lang w:val="en-US"/>
        </w:rPr>
        <w:t>kiểm phiếu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48002C" w:rsidRDefault="0048002C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48002C" w:rsidRPr="0048002C" w:rsidRDefault="0048002C" w:rsidP="0048002C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8002C">
        <w:rPr>
          <w:rFonts w:asciiTheme="majorHAnsi" w:hAnsiTheme="majorHAnsi" w:cstheme="majorHAnsi"/>
          <w:b/>
          <w:sz w:val="24"/>
          <w:szCs w:val="24"/>
          <w:lang w:val="en-US"/>
        </w:rPr>
        <w:t>CHƯƠNG III</w:t>
      </w:r>
    </w:p>
    <w:p w:rsidR="0048002C" w:rsidRPr="0048002C" w:rsidRDefault="0048002C" w:rsidP="0048002C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8002C">
        <w:rPr>
          <w:rFonts w:asciiTheme="majorHAnsi" w:hAnsiTheme="majorHAnsi" w:cstheme="majorHAnsi"/>
          <w:b/>
          <w:sz w:val="24"/>
          <w:szCs w:val="24"/>
          <w:lang w:val="en-US"/>
        </w:rPr>
        <w:t>TRÌNH TỰ TIẾN HÀNH ĐẠI HỘI</w:t>
      </w:r>
    </w:p>
    <w:p w:rsidR="0048002C" w:rsidRDefault="0048002C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DB6BF7" w:rsidRPr="0048002C" w:rsidRDefault="00DB6BF7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800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</w:t>
      </w:r>
      <w:r w:rsidR="0048002C" w:rsidRPr="0048002C">
        <w:rPr>
          <w:rFonts w:asciiTheme="majorHAnsi" w:hAnsiTheme="majorHAnsi" w:cstheme="majorHAnsi"/>
          <w:b/>
          <w:sz w:val="24"/>
          <w:szCs w:val="24"/>
          <w:lang w:val="en-US"/>
        </w:rPr>
        <w:t>9.</w:t>
      </w:r>
      <w:r w:rsidRPr="004800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48002C" w:rsidRPr="0048002C">
        <w:rPr>
          <w:rFonts w:asciiTheme="majorHAnsi" w:hAnsiTheme="majorHAnsi" w:cstheme="majorHAnsi"/>
          <w:b/>
          <w:sz w:val="24"/>
          <w:szCs w:val="24"/>
          <w:lang w:val="en-US"/>
        </w:rPr>
        <w:t>đ</w:t>
      </w:r>
      <w:r w:rsidRPr="004800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iều kiện tiến hành Đại hội. </w:t>
      </w:r>
    </w:p>
    <w:p w:rsidR="00DB6BF7" w:rsidRPr="00955643" w:rsidRDefault="00DB6BF7" w:rsidP="007E25B9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Cuộc họp Đại hội đồ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ổ đông được tiến hành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 xml:space="preserve"> khi có số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cổ đông dự họp đại diện ít nhất 5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1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% tổng số cổ phần có quyền biểu quyết của 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công ty theo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danh sách cổ đông m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ời họp khi quyết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định triệu tậ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p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hội. </w:t>
      </w:r>
    </w:p>
    <w:p w:rsidR="00DB6BF7" w:rsidRPr="007E25B9" w:rsidRDefault="007E25B9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E25B9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10. </w:t>
      </w:r>
      <w:r w:rsidR="00DB6BF7" w:rsidRPr="007E25B9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Cách thức tiến hành Đại hội. </w:t>
      </w:r>
    </w:p>
    <w:p w:rsidR="007E25B9" w:rsidRDefault="007E25B9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10.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1. Đại hội dự kiến diễn ra trong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½ ngày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10.2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Đại hội sẽ lần lượt 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 xml:space="preserve">thảo luận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và th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ông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qua 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các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nội dung nê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u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tại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chương trình Đại hội đồ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ổ đông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DB6BF7" w:rsidRPr="00955643" w:rsidRDefault="007E25B9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10.3. Trình tự tiến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hành Đại hội </w:t>
      </w:r>
      <w:r w:rsidRPr="007E25B9">
        <w:rPr>
          <w:rFonts w:asciiTheme="majorHAnsi" w:hAnsiTheme="majorHAnsi" w:cstheme="majorHAnsi"/>
          <w:i/>
          <w:sz w:val="24"/>
          <w:szCs w:val="24"/>
          <w:lang w:val="en-US"/>
        </w:rPr>
        <w:t>(Theo chương trình Đ</w:t>
      </w:r>
      <w:r w:rsidR="00DB6BF7" w:rsidRPr="007E25B9">
        <w:rPr>
          <w:rFonts w:asciiTheme="majorHAnsi" w:hAnsiTheme="majorHAnsi" w:cstheme="majorHAnsi"/>
          <w:i/>
          <w:sz w:val="24"/>
          <w:szCs w:val="24"/>
          <w:lang w:val="en-US"/>
        </w:rPr>
        <w:t>ại hội</w:t>
      </w:r>
      <w:r w:rsidRPr="007E25B9">
        <w:rPr>
          <w:rFonts w:asciiTheme="majorHAnsi" w:hAnsiTheme="majorHAnsi" w:cstheme="majorHAnsi"/>
          <w:i/>
          <w:sz w:val="24"/>
          <w:szCs w:val="24"/>
          <w:lang w:val="en-US"/>
        </w:rPr>
        <w:t>)</w:t>
      </w:r>
      <w:r w:rsidR="00DB6BF7" w:rsidRPr="007E25B9">
        <w:rPr>
          <w:rFonts w:asciiTheme="majorHAnsi" w:hAnsiTheme="majorHAnsi" w:cstheme="majorHAnsi"/>
          <w:i/>
          <w:sz w:val="24"/>
          <w:szCs w:val="24"/>
          <w:lang w:val="en-US"/>
        </w:rPr>
        <w:t>.</w:t>
      </w:r>
      <w:r w:rsidR="00DB6BF7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DB6BF7" w:rsidRPr="007E25B9" w:rsidRDefault="00DB6BF7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E25B9">
        <w:rPr>
          <w:rFonts w:asciiTheme="majorHAnsi" w:hAnsiTheme="majorHAnsi" w:cstheme="majorHAnsi"/>
          <w:b/>
          <w:sz w:val="24"/>
          <w:szCs w:val="24"/>
          <w:lang w:val="en-US"/>
        </w:rPr>
        <w:t>Điề</w:t>
      </w:r>
      <w:r w:rsidR="007E25B9" w:rsidRPr="007E25B9">
        <w:rPr>
          <w:rFonts w:asciiTheme="majorHAnsi" w:hAnsiTheme="majorHAnsi" w:cstheme="majorHAnsi"/>
          <w:b/>
          <w:sz w:val="24"/>
          <w:szCs w:val="24"/>
          <w:lang w:val="en-US"/>
        </w:rPr>
        <w:t>u 11. Thông qua Q</w:t>
      </w:r>
      <w:r w:rsidRPr="007E25B9">
        <w:rPr>
          <w:rFonts w:asciiTheme="majorHAnsi" w:hAnsiTheme="majorHAnsi" w:cstheme="majorHAnsi"/>
          <w:b/>
          <w:sz w:val="24"/>
          <w:szCs w:val="24"/>
          <w:lang w:val="en-US"/>
        </w:rPr>
        <w:t>uyết định của cuộc họp Đại hội đồ</w:t>
      </w:r>
      <w:r w:rsidR="007E25B9" w:rsidRPr="007E25B9">
        <w:rPr>
          <w:rFonts w:asciiTheme="majorHAnsi" w:hAnsiTheme="majorHAnsi" w:cstheme="majorHAnsi"/>
          <w:b/>
          <w:sz w:val="24"/>
          <w:szCs w:val="24"/>
          <w:lang w:val="en-US"/>
        </w:rPr>
        <w:t>ng c</w:t>
      </w:r>
      <w:r w:rsidRPr="007E25B9">
        <w:rPr>
          <w:rFonts w:asciiTheme="majorHAnsi" w:hAnsiTheme="majorHAnsi" w:cstheme="majorHAnsi"/>
          <w:b/>
          <w:sz w:val="24"/>
          <w:szCs w:val="24"/>
          <w:lang w:val="en-US"/>
        </w:rPr>
        <w:t xml:space="preserve">ổ đông bất thường năm 2022. 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11.1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Các 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N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ghị quyết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, Q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uyết định củ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a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 chỉ có giá trị khi có 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s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ố cổ đông sở hữu và đại diện sở hữu từ 5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>1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% trở lên trên tổng số cổ phần biểu quyết của tất cả các cổ đông dự họp</w:t>
      </w:r>
      <w:r w:rsidR="007E25B9">
        <w:rPr>
          <w:rFonts w:asciiTheme="majorHAnsi" w:hAnsiTheme="majorHAnsi" w:cstheme="majorHAnsi"/>
          <w:sz w:val="24"/>
          <w:szCs w:val="24"/>
          <w:lang w:val="en-US"/>
        </w:rPr>
        <w:t xml:space="preserve"> tán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thành. </w:t>
      </w:r>
    </w:p>
    <w:p w:rsidR="00DB6BF7" w:rsidRPr="00955643" w:rsidRDefault="00DB6BF7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11.2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Đối với các 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Q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uyết định của Đại hội đồ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liên quan đến 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loại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cổ phần và tổng số cổ phần của từng loại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thay đổi ngành nghề và lĩnh vực kinh doanh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thay đổi cơ cấu tổ chức quản lý công ty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dự án đầu tư hoặc bán tài sản có giá trị bằng hoặc lớn hơn 35% tổng 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giá trị 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ài sản đượ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c ghi trong 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áo cáo tài chính gần nhất của công ty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tổ chức lại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giải thể công ty sẽ chỉ được thông qua khi</w:t>
      </w:r>
      <w:r w:rsidR="003D0F50">
        <w:rPr>
          <w:rFonts w:asciiTheme="majorHAnsi" w:hAnsiTheme="majorHAnsi" w:cstheme="majorHAnsi"/>
          <w:sz w:val="24"/>
          <w:szCs w:val="24"/>
          <w:lang w:val="en-US"/>
        </w:rPr>
        <w:t xml:space="preserve"> có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từ 65% trở lên trên tổng số cổ phần biểu quyết của tất cả các cổ đông dự họp tán thành. </w:t>
      </w:r>
    </w:p>
    <w:p w:rsidR="007844EB" w:rsidRDefault="00630201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11.3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Đối với việc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biểu quyế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t 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ầ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u 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hành viên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ội đồng quản trị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, 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an kiểm soát phải được thực hiện theo phương thức bầu dồn phiếu. Người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trúng cử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thành viên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ội đồng quản trị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, 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an kiểm soát được xác định theo số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phiếu bầu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tính từ cao xuống thấp, bắt đầu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 xml:space="preserve">từ ứng cử viên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có số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phiếu bầu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cao nhất cho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tới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khi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đủ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số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hành viên quy định tại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iều lệ công ty. Trường hợp có từ hai</w:t>
      </w:r>
    </w:p>
    <w:p w:rsidR="00DB6BF7" w:rsidRPr="00955643" w:rsidRDefault="00630201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 ứng cử viên trở lên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ạt cùng số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phiếu bầu như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nhau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cho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thành viên cuối cùng của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Hội đồng quản trị h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oặc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Ban kiểm soát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thì sẽ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tiến hành bầu lại trong số các</w:t>
      </w:r>
      <w:r w:rsidR="001701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ứng cử viên có số phiếu bầu </w:t>
      </w:r>
      <w:r w:rsidR="000A3852">
        <w:rPr>
          <w:rFonts w:asciiTheme="majorHAnsi" w:hAnsiTheme="majorHAnsi" w:cstheme="majorHAnsi"/>
          <w:sz w:val="24"/>
          <w:szCs w:val="24"/>
          <w:lang w:val="en-US"/>
        </w:rPr>
        <w:t>ngang nhau hoặc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lựa chọn theo tiêu chí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Quy chế bầu cử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hoặc Điều lệ công ty. </w:t>
      </w:r>
    </w:p>
    <w:p w:rsidR="00C45F68" w:rsidRPr="00C45F68" w:rsidRDefault="00C45F68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45F68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</w:t>
      </w:r>
      <w:r w:rsidR="00630201" w:rsidRPr="00C45F68">
        <w:rPr>
          <w:rFonts w:asciiTheme="majorHAnsi" w:hAnsiTheme="majorHAnsi" w:cstheme="majorHAnsi"/>
          <w:b/>
          <w:sz w:val="24"/>
          <w:szCs w:val="24"/>
          <w:lang w:val="en-US"/>
        </w:rPr>
        <w:t xml:space="preserve">12. Xử lý trường hợp tổ chức Đại hội đồng </w:t>
      </w:r>
      <w:r w:rsidRPr="00C45F68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r w:rsidR="00630201" w:rsidRPr="00C45F68">
        <w:rPr>
          <w:rFonts w:asciiTheme="majorHAnsi" w:hAnsiTheme="majorHAnsi" w:cstheme="majorHAnsi"/>
          <w:b/>
          <w:sz w:val="24"/>
          <w:szCs w:val="24"/>
          <w:lang w:val="en-US"/>
        </w:rPr>
        <w:t>ổ đông không thành.</w:t>
      </w:r>
    </w:p>
    <w:p w:rsidR="00630201" w:rsidRPr="00955643" w:rsidRDefault="00C45F68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12.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>1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Tr</w:t>
      </w:r>
      <w:r>
        <w:rPr>
          <w:rFonts w:asciiTheme="majorHAnsi" w:hAnsiTheme="majorHAnsi" w:cstheme="majorHAnsi"/>
          <w:sz w:val="24"/>
          <w:szCs w:val="24"/>
          <w:lang w:val="en-US"/>
        </w:rPr>
        <w:t>ường hợp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trong vòng 30 phút kể từ thời điểm ấ</w:t>
      </w:r>
      <w:r>
        <w:rPr>
          <w:rFonts w:asciiTheme="majorHAnsi" w:hAnsiTheme="majorHAnsi" w:cstheme="majorHAnsi"/>
          <w:sz w:val="24"/>
          <w:szCs w:val="24"/>
          <w:lang w:val="en-US"/>
        </w:rPr>
        <w:t>n định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khai mạc cuộc họp mà không có đủ số lượng đại biểu cổ đông cần thiết theo quy định tại điều </w:t>
      </w:r>
      <w:r w:rsidR="00A30852">
        <w:rPr>
          <w:rFonts w:asciiTheme="majorHAnsi" w:hAnsiTheme="majorHAnsi" w:cstheme="majorHAnsi"/>
          <w:sz w:val="24"/>
          <w:szCs w:val="24"/>
          <w:lang w:val="en-US"/>
        </w:rPr>
        <w:t>9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Quy chế này thì </w:t>
      </w:r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hội phải được triệu </w:t>
      </w:r>
      <w:r>
        <w:rPr>
          <w:rFonts w:asciiTheme="majorHAnsi" w:hAnsiTheme="majorHAnsi" w:cstheme="majorHAnsi"/>
          <w:sz w:val="24"/>
          <w:szCs w:val="24"/>
          <w:lang w:val="en-US"/>
        </w:rPr>
        <w:t>tập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lại trong vòng 30 ngày kể từ ngày tổ chức Đại hội đồng </w:t>
      </w:r>
      <w:r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lần thứ nhất không thành. </w:t>
      </w:r>
    </w:p>
    <w:p w:rsidR="00630201" w:rsidRPr="00955643" w:rsidRDefault="00630201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12.2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Trong Đại hội đồ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ổ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 xml:space="preserve"> đông triệu tập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lại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(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Đại hội lần thứ hai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cần có số cổ đông dự họp đại diện cho ít nhất 33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%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số cổ phần có quyền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biểu quyết của công ty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. 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rường hợp Đại hội lần thứ hai không có đủ số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 xml:space="preserve">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biểu cần thiết trong vòng 30 phút kể từ thời điểm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ấ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n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ịnh khai mạc cuộc họp thì phải triệu tập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 lần thứ 3 trong vòng 20 ngày kể từ ngày dự định tiến hành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 xml:space="preserve">Đại hội 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lần thứ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2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630201" w:rsidRPr="00955643" w:rsidRDefault="00C45F68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>2.3. Trong Đại hội đồ</w:t>
      </w:r>
      <w:r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>ổ đông lần thứ ba</w:t>
      </w:r>
      <w:r>
        <w:rPr>
          <w:rFonts w:asciiTheme="majorHAnsi" w:hAnsiTheme="majorHAnsi" w:cstheme="majorHAnsi"/>
          <w:sz w:val="24"/>
          <w:szCs w:val="24"/>
          <w:lang w:val="en-US"/>
        </w:rPr>
        <w:t>, bất kỳ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số lượng cổ đông nào tham dự cũng đề</w:t>
      </w:r>
      <w:r>
        <w:rPr>
          <w:rFonts w:asciiTheme="majorHAnsi" w:hAnsiTheme="majorHAnsi" w:cstheme="majorHAnsi"/>
          <w:sz w:val="24"/>
          <w:szCs w:val="24"/>
          <w:lang w:val="en-US"/>
        </w:rPr>
        <w:t>u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hợp lệ và đều có quyền được quyết định tất cả các vấn đề của Đại hội đồng </w:t>
      </w:r>
      <w:r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bất thường năm 2022. </w:t>
      </w:r>
    </w:p>
    <w:p w:rsidR="00630201" w:rsidRPr="00C45F68" w:rsidRDefault="00C45F68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45F68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</w:t>
      </w:r>
      <w:r w:rsidR="00630201" w:rsidRPr="00C45F68">
        <w:rPr>
          <w:rFonts w:asciiTheme="majorHAnsi" w:hAnsiTheme="majorHAnsi" w:cstheme="majorHAnsi"/>
          <w:b/>
          <w:sz w:val="24"/>
          <w:szCs w:val="24"/>
          <w:lang w:val="en-US"/>
        </w:rPr>
        <w:t xml:space="preserve">13. Biên bản cuộc họp Đại hội đồng </w:t>
      </w:r>
      <w:r w:rsidRPr="00C45F68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r w:rsidR="00630201" w:rsidRPr="00C45F68">
        <w:rPr>
          <w:rFonts w:asciiTheme="majorHAnsi" w:hAnsiTheme="majorHAnsi" w:cstheme="majorHAnsi"/>
          <w:b/>
          <w:sz w:val="24"/>
          <w:szCs w:val="24"/>
          <w:lang w:val="en-US"/>
        </w:rPr>
        <w:t xml:space="preserve">ổ đông bất thường năm 2022. </w:t>
      </w:r>
    </w:p>
    <w:p w:rsidR="00630201" w:rsidRDefault="00630201" w:rsidP="00C45F68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Tất cả các nội dung tại cuộc họp Đại hội đồ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ổ đông bất thường năm 2022 phải được </w:t>
      </w:r>
      <w:r w:rsidR="00451224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ư ký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 lập thành 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iên bản. Biên bản cuộc họp được đ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>ọc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và</w:t>
      </w:r>
      <w:r w:rsidR="00C45F68">
        <w:rPr>
          <w:rFonts w:asciiTheme="majorHAnsi" w:hAnsiTheme="majorHAnsi" w:cstheme="majorHAnsi"/>
          <w:sz w:val="24"/>
          <w:szCs w:val="24"/>
          <w:lang w:val="en-US"/>
        </w:rPr>
        <w:t xml:space="preserve"> thông qua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trước khi b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ế mạc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cuộc họ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p v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à được lưu giữ tại công ty. </w:t>
      </w:r>
    </w:p>
    <w:p w:rsidR="0057186F" w:rsidRDefault="0057186F" w:rsidP="00C45F68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7186F" w:rsidRPr="0057186F" w:rsidRDefault="0057186F" w:rsidP="0057186F">
      <w:pPr>
        <w:pStyle w:val="NoSpacing"/>
        <w:ind w:firstLine="72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7186F">
        <w:rPr>
          <w:rFonts w:asciiTheme="majorHAnsi" w:hAnsiTheme="majorHAnsi" w:cstheme="majorHAnsi"/>
          <w:b/>
          <w:sz w:val="24"/>
          <w:szCs w:val="24"/>
          <w:lang w:val="en-US"/>
        </w:rPr>
        <w:t>CHƯƠNG IV</w:t>
      </w:r>
    </w:p>
    <w:p w:rsidR="0057186F" w:rsidRPr="0057186F" w:rsidRDefault="0057186F" w:rsidP="0057186F">
      <w:pPr>
        <w:pStyle w:val="NoSpacing"/>
        <w:ind w:firstLine="72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7186F">
        <w:rPr>
          <w:rFonts w:asciiTheme="majorHAnsi" w:hAnsiTheme="majorHAnsi" w:cstheme="majorHAnsi"/>
          <w:b/>
          <w:sz w:val="24"/>
          <w:szCs w:val="24"/>
          <w:lang w:val="en-US"/>
        </w:rPr>
        <w:t>CÁC QUY ĐỊNH KHÁC</w:t>
      </w:r>
    </w:p>
    <w:p w:rsidR="0057186F" w:rsidRPr="00955643" w:rsidRDefault="0057186F" w:rsidP="00C45F68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630201" w:rsidRPr="0057186F" w:rsidRDefault="0057186F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7186F">
        <w:rPr>
          <w:rFonts w:asciiTheme="majorHAnsi" w:hAnsiTheme="majorHAnsi" w:cstheme="majorHAnsi"/>
          <w:b/>
          <w:sz w:val="24"/>
          <w:szCs w:val="24"/>
          <w:lang w:val="en-US"/>
        </w:rPr>
        <w:t>Điều</w:t>
      </w:r>
      <w:r w:rsidR="00630201" w:rsidRPr="0057186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14. Một số quy định khác. </w:t>
      </w:r>
    </w:p>
    <w:p w:rsidR="00630201" w:rsidRPr="00955643" w:rsidRDefault="00630201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14.1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Cổ đông tham dự Đại hội khi muốn phát biểu ý kiến phải được sự đồng ý của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spellEnd"/>
      <w:r w:rsidR="0057186F">
        <w:rPr>
          <w:rFonts w:asciiTheme="majorHAnsi" w:hAnsiTheme="majorHAnsi" w:cstheme="majorHAnsi"/>
          <w:sz w:val="24"/>
          <w:szCs w:val="24"/>
          <w:lang w:val="en-US"/>
        </w:rPr>
        <w:t xml:space="preserve">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hội.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Cổ đông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phát biểu ngắn gọn và tập trung vào đúng những nội dung trọng tâm cần trao đổi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phù hợp với nội dung chương trình của Đ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đã được thông qua. Chủ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 sẽ sắp xếp cho cổ đ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ông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phát biểu theo thứ tự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 xml:space="preserve"> đăng ký,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ồng thời giải đáp các thắc mắc của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cổ đông.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630201" w:rsidRDefault="00630201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sz w:val="24"/>
          <w:szCs w:val="24"/>
          <w:lang w:val="en-US"/>
        </w:rPr>
        <w:t>14.2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Cổ đông sẽ bị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oàn chủ </w:t>
      </w:r>
      <w:proofErr w:type="spellStart"/>
      <w:r w:rsidRPr="00955643">
        <w:rPr>
          <w:rFonts w:asciiTheme="majorHAnsi" w:hAnsiTheme="majorHAnsi" w:cstheme="majorHAnsi"/>
          <w:sz w:val="24"/>
          <w:szCs w:val="24"/>
          <w:lang w:val="en-US"/>
        </w:rPr>
        <w:t>tọa</w:t>
      </w:r>
      <w:proofErr w:type="spellEnd"/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truất quyền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tham dự Đại hội đồ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ổ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 xml:space="preserve"> đông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khi cố tình không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chấp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hành các quy định của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>ại hội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h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à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nh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vi gây rối,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làm mất trật tự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hoặc có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hành động 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gây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ảnh hưởng trực tiếp đến công tác điề</w:t>
      </w:r>
      <w:r w:rsidR="0057186F">
        <w:rPr>
          <w:rFonts w:asciiTheme="majorHAnsi" w:hAnsiTheme="majorHAnsi" w:cstheme="majorHAnsi"/>
          <w:sz w:val="24"/>
          <w:szCs w:val="24"/>
          <w:lang w:val="en-US"/>
        </w:rPr>
        <w:t>u hành Đ</w:t>
      </w:r>
      <w:r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ại hội. </w:t>
      </w:r>
    </w:p>
    <w:p w:rsidR="0057186F" w:rsidRDefault="0057186F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7186F" w:rsidRPr="0057186F" w:rsidRDefault="0057186F" w:rsidP="0057186F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7186F">
        <w:rPr>
          <w:rFonts w:asciiTheme="majorHAnsi" w:hAnsiTheme="majorHAnsi" w:cstheme="majorHAnsi"/>
          <w:b/>
          <w:sz w:val="24"/>
          <w:szCs w:val="24"/>
          <w:lang w:val="en-US"/>
        </w:rPr>
        <w:t>CHƯƠNG V</w:t>
      </w:r>
    </w:p>
    <w:p w:rsidR="0057186F" w:rsidRPr="0057186F" w:rsidRDefault="0057186F" w:rsidP="0057186F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7186F">
        <w:rPr>
          <w:rFonts w:asciiTheme="majorHAnsi" w:hAnsiTheme="majorHAnsi" w:cstheme="majorHAnsi"/>
          <w:b/>
          <w:sz w:val="24"/>
          <w:szCs w:val="24"/>
          <w:lang w:val="en-US"/>
        </w:rPr>
        <w:t>ĐIỀU KHOẢN THI HÀNH</w:t>
      </w:r>
    </w:p>
    <w:p w:rsidR="0057186F" w:rsidRPr="00955643" w:rsidRDefault="0057186F" w:rsidP="0095564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630201" w:rsidRPr="0057186F" w:rsidRDefault="00630201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7186F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Điều 15. Hiệu lực của </w:t>
      </w:r>
      <w:r w:rsidR="0057186F" w:rsidRPr="0057186F">
        <w:rPr>
          <w:rFonts w:asciiTheme="majorHAnsi" w:hAnsiTheme="majorHAnsi" w:cstheme="majorHAnsi"/>
          <w:b/>
          <w:sz w:val="24"/>
          <w:szCs w:val="24"/>
          <w:lang w:val="en-US"/>
        </w:rPr>
        <w:t>Quy</w:t>
      </w:r>
      <w:r w:rsidRPr="0057186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chế. </w:t>
      </w:r>
    </w:p>
    <w:p w:rsidR="00630201" w:rsidRPr="00955643" w:rsidRDefault="0057186F" w:rsidP="0057186F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Quy chế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này bao gồm 5 chương</w:t>
      </w:r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15 đ</w:t>
      </w:r>
      <w:r>
        <w:rPr>
          <w:rFonts w:asciiTheme="majorHAnsi" w:hAnsiTheme="majorHAnsi" w:cstheme="majorHAnsi"/>
          <w:sz w:val="24"/>
          <w:szCs w:val="24"/>
          <w:lang w:val="en-US"/>
        </w:rPr>
        <w:t>iều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được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an tổ chức Đại hội đồng </w:t>
      </w:r>
      <w:r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>ổ đông bất thường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ông ty cổ phần công nghiệp khoáng sản Bình Thuận áp dụng cho cuộc họp Đại hội đồng </w:t>
      </w:r>
      <w:r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>ổ đông bất thường năm 2022 của c</w:t>
      </w:r>
      <w:r>
        <w:rPr>
          <w:rFonts w:asciiTheme="majorHAnsi" w:hAnsiTheme="majorHAnsi" w:cstheme="majorHAnsi"/>
          <w:sz w:val="24"/>
          <w:szCs w:val="24"/>
          <w:lang w:val="en-US"/>
        </w:rPr>
        <w:t>ông ty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cổ phầ</w:t>
      </w:r>
      <w:r>
        <w:rPr>
          <w:rFonts w:asciiTheme="majorHAnsi" w:hAnsiTheme="majorHAnsi" w:cstheme="majorHAnsi"/>
          <w:sz w:val="24"/>
          <w:szCs w:val="24"/>
          <w:lang w:val="en-US"/>
        </w:rPr>
        <w:t>n 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>ông nghiệp khoáng sản Bình Thuận diễn ra vào ngày</w:t>
      </w:r>
      <w:r>
        <w:rPr>
          <w:rFonts w:asciiTheme="majorHAnsi" w:hAnsiTheme="majorHAnsi" w:cstheme="majorHAnsi"/>
          <w:sz w:val="24"/>
          <w:szCs w:val="24"/>
          <w:lang w:val="en-US"/>
        </w:rPr>
        <w:t>…….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32244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>háng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năm 2022 </w:t>
      </w:r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có hiệu lực </w:t>
      </w:r>
      <w:r>
        <w:rPr>
          <w:rFonts w:asciiTheme="majorHAnsi" w:hAnsiTheme="majorHAnsi" w:cstheme="majorHAnsi"/>
          <w:sz w:val="24"/>
          <w:szCs w:val="24"/>
          <w:lang w:val="en-US"/>
        </w:rPr>
        <w:t>thi hành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 xml:space="preserve"> ngay sau khi được Đại hội đồ</w:t>
      </w:r>
      <w:r>
        <w:rPr>
          <w:rFonts w:asciiTheme="majorHAnsi" w:hAnsiTheme="majorHAnsi" w:cstheme="majorHAnsi"/>
          <w:sz w:val="24"/>
          <w:szCs w:val="24"/>
          <w:lang w:val="en-US"/>
        </w:rPr>
        <w:t>ng c</w:t>
      </w:r>
      <w:r w:rsidR="00630201" w:rsidRPr="00955643">
        <w:rPr>
          <w:rFonts w:asciiTheme="majorHAnsi" w:hAnsiTheme="majorHAnsi" w:cstheme="majorHAnsi"/>
          <w:sz w:val="24"/>
          <w:szCs w:val="24"/>
          <w:lang w:val="en-US"/>
        </w:rPr>
        <w:t>ổ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đông thông qua./.</w:t>
      </w:r>
    </w:p>
    <w:p w:rsidR="0065015A" w:rsidRDefault="0065015A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114490" w:rsidRPr="00955643" w:rsidRDefault="00A850DB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    </w:t>
      </w:r>
      <w:r w:rsidR="0065015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</w:t>
      </w: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</w:t>
      </w:r>
      <w:r w:rsidR="0065015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</w:t>
      </w: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114490" w:rsidRPr="00955643">
        <w:rPr>
          <w:rFonts w:asciiTheme="majorHAnsi" w:hAnsiTheme="majorHAnsi" w:cstheme="majorHAnsi"/>
          <w:b/>
          <w:sz w:val="24"/>
          <w:szCs w:val="24"/>
          <w:lang w:val="en-US"/>
        </w:rPr>
        <w:t>TM.</w:t>
      </w:r>
      <w:r w:rsidR="0057186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BAN TỔ CHỨC ĐHĐCĐ</w:t>
      </w:r>
    </w:p>
    <w:p w:rsidR="00114490" w:rsidRDefault="00A850DB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               </w:t>
      </w:r>
      <w:r w:rsidR="0065015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</w:t>
      </w: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  <w:r w:rsidR="0065015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</w:t>
      </w:r>
      <w:r w:rsidRPr="0095564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</w:t>
      </w:r>
      <w:r w:rsidR="0057186F">
        <w:rPr>
          <w:rFonts w:asciiTheme="majorHAnsi" w:hAnsiTheme="majorHAnsi" w:cstheme="majorHAnsi"/>
          <w:b/>
          <w:sz w:val="24"/>
          <w:szCs w:val="24"/>
          <w:lang w:val="en-US"/>
        </w:rPr>
        <w:t>TRƯỞNG BAN TỔ CHỨC</w:t>
      </w:r>
    </w:p>
    <w:p w:rsidR="0065015A" w:rsidRDefault="0065015A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9A009C" w:rsidRDefault="009A009C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65015A" w:rsidRDefault="0065015A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65015A" w:rsidRPr="008F37AD" w:rsidRDefault="0065015A" w:rsidP="00955643">
      <w:pPr>
        <w:pStyle w:val="NoSpacing"/>
        <w:jc w:val="both"/>
        <w:rPr>
          <w:rFonts w:asciiTheme="majorHAnsi" w:hAnsiTheme="majorHAnsi" w:cstheme="majorHAnsi"/>
          <w:b/>
          <w:sz w:val="16"/>
          <w:szCs w:val="16"/>
          <w:lang w:val="en-US"/>
        </w:rPr>
      </w:pPr>
      <w:bookmarkStart w:id="0" w:name="_GoBack"/>
      <w:bookmarkEnd w:id="0"/>
    </w:p>
    <w:p w:rsidR="0065015A" w:rsidRDefault="0065015A" w:rsidP="0095564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65015A" w:rsidRPr="0065015A" w:rsidRDefault="0065015A" w:rsidP="00955643">
      <w:pPr>
        <w:pStyle w:val="NoSpacing"/>
        <w:jc w:val="both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</w:t>
      </w:r>
      <w:proofErr w:type="spellStart"/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>Nguyễn</w:t>
      </w:r>
      <w:proofErr w:type="spellEnd"/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Đức Công</w:t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r w:rsidRPr="0065015A"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</w:p>
    <w:sectPr w:rsidR="0065015A" w:rsidRPr="0065015A" w:rsidSect="00F13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EC" w:rsidRDefault="00401DEC" w:rsidP="009112B4">
      <w:pPr>
        <w:spacing w:after="0" w:line="240" w:lineRule="auto"/>
      </w:pPr>
      <w:r>
        <w:separator/>
      </w:r>
    </w:p>
  </w:endnote>
  <w:endnote w:type="continuationSeparator" w:id="0">
    <w:p w:rsidR="00401DEC" w:rsidRDefault="00401DEC" w:rsidP="0091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B4" w:rsidRDefault="00911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36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2B4" w:rsidRDefault="009112B4">
            <w:pPr>
              <w:pStyle w:val="Footer"/>
              <w:jc w:val="right"/>
            </w:pPr>
            <w:r w:rsidRPr="009112B4">
              <w:rPr>
                <w:i/>
                <w:sz w:val="16"/>
                <w:szCs w:val="16"/>
                <w:lang w:val="en-US"/>
              </w:rPr>
              <w:t>Quy chế làm việc ĐHĐCĐ bất thường năm 2022 công ty KSA</w:t>
            </w:r>
            <w:r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</w:t>
            </w:r>
            <w:r w:rsidRPr="009112B4">
              <w:rPr>
                <w:sz w:val="16"/>
                <w:szCs w:val="16"/>
              </w:rPr>
              <w:t xml:space="preserve"> Page </w:t>
            </w:r>
            <w:r w:rsidRPr="009112B4">
              <w:rPr>
                <w:b/>
                <w:bCs/>
                <w:sz w:val="16"/>
                <w:szCs w:val="16"/>
              </w:rPr>
              <w:fldChar w:fldCharType="begin"/>
            </w:r>
            <w:r w:rsidRPr="009112B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9112B4">
              <w:rPr>
                <w:b/>
                <w:bCs/>
                <w:sz w:val="16"/>
                <w:szCs w:val="16"/>
              </w:rPr>
              <w:fldChar w:fldCharType="separate"/>
            </w:r>
            <w:r w:rsidR="008F37AD">
              <w:rPr>
                <w:b/>
                <w:bCs/>
                <w:noProof/>
                <w:sz w:val="16"/>
                <w:szCs w:val="16"/>
              </w:rPr>
              <w:t>4</w:t>
            </w:r>
            <w:r w:rsidRPr="009112B4">
              <w:rPr>
                <w:b/>
                <w:bCs/>
                <w:sz w:val="16"/>
                <w:szCs w:val="16"/>
              </w:rPr>
              <w:fldChar w:fldCharType="end"/>
            </w:r>
            <w:r w:rsidRPr="009112B4">
              <w:rPr>
                <w:sz w:val="16"/>
                <w:szCs w:val="16"/>
              </w:rPr>
              <w:t xml:space="preserve"> of </w:t>
            </w:r>
            <w:r w:rsidRPr="009112B4">
              <w:rPr>
                <w:b/>
                <w:bCs/>
                <w:sz w:val="16"/>
                <w:szCs w:val="16"/>
              </w:rPr>
              <w:fldChar w:fldCharType="begin"/>
            </w:r>
            <w:r w:rsidRPr="009112B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9112B4">
              <w:rPr>
                <w:b/>
                <w:bCs/>
                <w:sz w:val="16"/>
                <w:szCs w:val="16"/>
              </w:rPr>
              <w:fldChar w:fldCharType="separate"/>
            </w:r>
            <w:r w:rsidR="008F37AD">
              <w:rPr>
                <w:b/>
                <w:bCs/>
                <w:noProof/>
                <w:sz w:val="16"/>
                <w:szCs w:val="16"/>
              </w:rPr>
              <w:t>4</w:t>
            </w:r>
            <w:r w:rsidRPr="009112B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12B4" w:rsidRDefault="00911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B4" w:rsidRDefault="00911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EC" w:rsidRDefault="00401DEC" w:rsidP="009112B4">
      <w:pPr>
        <w:spacing w:after="0" w:line="240" w:lineRule="auto"/>
      </w:pPr>
      <w:r>
        <w:separator/>
      </w:r>
    </w:p>
  </w:footnote>
  <w:footnote w:type="continuationSeparator" w:id="0">
    <w:p w:rsidR="00401DEC" w:rsidRDefault="00401DEC" w:rsidP="0091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B4" w:rsidRDefault="00911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B4" w:rsidRDefault="00911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B4" w:rsidRDefault="00911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FAE"/>
    <w:multiLevelType w:val="multilevel"/>
    <w:tmpl w:val="689461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8A3A3B"/>
    <w:multiLevelType w:val="hybridMultilevel"/>
    <w:tmpl w:val="FB4076FE"/>
    <w:lvl w:ilvl="0" w:tplc="246A3DB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85981"/>
    <w:multiLevelType w:val="hybridMultilevel"/>
    <w:tmpl w:val="86C0FCA0"/>
    <w:lvl w:ilvl="0" w:tplc="BC06BFCC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160A2"/>
    <w:rsid w:val="00080D23"/>
    <w:rsid w:val="000963E5"/>
    <w:rsid w:val="000A3852"/>
    <w:rsid w:val="00114490"/>
    <w:rsid w:val="00132244"/>
    <w:rsid w:val="00170162"/>
    <w:rsid w:val="00232251"/>
    <w:rsid w:val="00353461"/>
    <w:rsid w:val="00355CEF"/>
    <w:rsid w:val="0038343E"/>
    <w:rsid w:val="003C4831"/>
    <w:rsid w:val="003D0F50"/>
    <w:rsid w:val="00401DEC"/>
    <w:rsid w:val="0042733F"/>
    <w:rsid w:val="00451224"/>
    <w:rsid w:val="00464868"/>
    <w:rsid w:val="00465E39"/>
    <w:rsid w:val="0048002C"/>
    <w:rsid w:val="00524366"/>
    <w:rsid w:val="0057186F"/>
    <w:rsid w:val="00574C2E"/>
    <w:rsid w:val="00620ECC"/>
    <w:rsid w:val="00630201"/>
    <w:rsid w:val="0065015A"/>
    <w:rsid w:val="006D437B"/>
    <w:rsid w:val="007304FB"/>
    <w:rsid w:val="007844EB"/>
    <w:rsid w:val="007E25B9"/>
    <w:rsid w:val="00827581"/>
    <w:rsid w:val="008371E6"/>
    <w:rsid w:val="008502F0"/>
    <w:rsid w:val="00877944"/>
    <w:rsid w:val="008A2411"/>
    <w:rsid w:val="008F37AD"/>
    <w:rsid w:val="00901DB6"/>
    <w:rsid w:val="009112B4"/>
    <w:rsid w:val="009412D8"/>
    <w:rsid w:val="00955643"/>
    <w:rsid w:val="009A009C"/>
    <w:rsid w:val="009B3314"/>
    <w:rsid w:val="00A30852"/>
    <w:rsid w:val="00A402DE"/>
    <w:rsid w:val="00A850DB"/>
    <w:rsid w:val="00A92CD4"/>
    <w:rsid w:val="00AC6AA8"/>
    <w:rsid w:val="00B20023"/>
    <w:rsid w:val="00B53340"/>
    <w:rsid w:val="00B57A41"/>
    <w:rsid w:val="00BA1F63"/>
    <w:rsid w:val="00BA4AAC"/>
    <w:rsid w:val="00BC31BB"/>
    <w:rsid w:val="00C350C2"/>
    <w:rsid w:val="00C35F00"/>
    <w:rsid w:val="00C45F68"/>
    <w:rsid w:val="00D05C4D"/>
    <w:rsid w:val="00DB5DB3"/>
    <w:rsid w:val="00DB6BF7"/>
    <w:rsid w:val="00DE7C84"/>
    <w:rsid w:val="00E42451"/>
    <w:rsid w:val="00E9537B"/>
    <w:rsid w:val="00F1317C"/>
    <w:rsid w:val="00F25336"/>
    <w:rsid w:val="00F3537D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551B5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B4"/>
  </w:style>
  <w:style w:type="paragraph" w:styleId="Footer">
    <w:name w:val="footer"/>
    <w:basedOn w:val="Normal"/>
    <w:link w:val="FooterChar"/>
    <w:uiPriority w:val="99"/>
    <w:unhideWhenUsed/>
    <w:rsid w:val="0091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22</cp:revision>
  <cp:lastPrinted>2022-07-22T10:10:00Z</cp:lastPrinted>
  <dcterms:created xsi:type="dcterms:W3CDTF">2022-07-21T11:35:00Z</dcterms:created>
  <dcterms:modified xsi:type="dcterms:W3CDTF">2022-07-22T10:13:00Z</dcterms:modified>
</cp:coreProperties>
</file>